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14" w:rsidRDefault="00553307">
      <w:bookmarkStart w:id="0" w:name="_GoBack"/>
      <w:bookmarkEnd w:id="0"/>
      <w:r>
        <w:rPr>
          <w:rFonts w:ascii="Quicksand" w:hAnsi="Quicksand" w:cs="Helvetica"/>
          <w:noProof/>
          <w:color w:val="777777"/>
          <w:sz w:val="30"/>
          <w:szCs w:val="30"/>
          <w:lang w:eastAsia="en-GB"/>
        </w:rPr>
        <w:drawing>
          <wp:inline distT="0" distB="0" distL="0" distR="0" wp14:anchorId="1093CD16" wp14:editId="112F703B">
            <wp:extent cx="5562600" cy="1447800"/>
            <wp:effectExtent l="0" t="0" r="0" b="0"/>
            <wp:docPr id="1" name="Picture 1" descr="https://www.festivaloflearning.org.uk/sites/all/themes/trsdesign/img/layout/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estivaloflearning.org.uk/sites/all/themes/trsdesign/img/layout/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07" w:rsidRDefault="00FE5650">
      <w:r w:rsidRPr="00FB5D21">
        <w:rPr>
          <w:noProof/>
          <w:color w:val="2E74B5" w:themeColor="accent1" w:themeShade="BF"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4C26C9C0" wp14:editId="0716B6A7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2514600" cy="1676400"/>
            <wp:effectExtent l="0" t="0" r="0" b="0"/>
            <wp:wrapSquare wrapText="bothSides"/>
            <wp:docPr id="3" name="irc_mi" descr="http://i1.walesonline.co.uk/incoming/article10483671.ece/ALTERNATES/s615b/JS77210168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.walesonline.co.uk/incoming/article10483671.ece/ALTERNATES/s615b/JS7721016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307" w:rsidRPr="00FB5D21" w:rsidRDefault="00553307" w:rsidP="00FE5650">
      <w:pPr>
        <w:jc w:val="center"/>
        <w:rPr>
          <w:color w:val="2E74B5" w:themeColor="accent1" w:themeShade="BF"/>
          <w:sz w:val="52"/>
          <w:szCs w:val="52"/>
        </w:rPr>
      </w:pPr>
      <w:r w:rsidRPr="00FB5D21">
        <w:rPr>
          <w:color w:val="2E74B5" w:themeColor="accent1" w:themeShade="BF"/>
          <w:sz w:val="52"/>
          <w:szCs w:val="52"/>
        </w:rPr>
        <w:t>Adult Learning Celebration</w:t>
      </w:r>
    </w:p>
    <w:p w:rsidR="00553307" w:rsidRDefault="00553307" w:rsidP="00FE565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Rumney</w:t>
      </w:r>
      <w:proofErr w:type="spellEnd"/>
      <w:r>
        <w:rPr>
          <w:sz w:val="36"/>
          <w:szCs w:val="36"/>
        </w:rPr>
        <w:t xml:space="preserve"> Partnership Hub</w:t>
      </w:r>
    </w:p>
    <w:p w:rsidR="00786C3F" w:rsidRDefault="00786C3F" w:rsidP="00FE5650">
      <w:pPr>
        <w:jc w:val="center"/>
        <w:rPr>
          <w:sz w:val="36"/>
          <w:szCs w:val="36"/>
        </w:rPr>
      </w:pPr>
      <w:r>
        <w:rPr>
          <w:sz w:val="36"/>
          <w:szCs w:val="36"/>
        </w:rPr>
        <w:t>Thursday 30</w:t>
      </w:r>
      <w:r w:rsidRPr="00786C3F">
        <w:rPr>
          <w:sz w:val="36"/>
          <w:szCs w:val="36"/>
          <w:vertAlign w:val="superscript"/>
        </w:rPr>
        <w:t>th</w:t>
      </w:r>
      <w:r w:rsidR="00FE5650">
        <w:rPr>
          <w:sz w:val="36"/>
          <w:szCs w:val="36"/>
        </w:rPr>
        <w:t xml:space="preserve"> June 10-1pm</w:t>
      </w:r>
    </w:p>
    <w:p w:rsidR="00553307" w:rsidRDefault="00553307" w:rsidP="00F106D6">
      <w:pPr>
        <w:jc w:val="center"/>
        <w:rPr>
          <w:sz w:val="36"/>
          <w:szCs w:val="36"/>
        </w:rPr>
      </w:pPr>
      <w:r>
        <w:rPr>
          <w:sz w:val="36"/>
          <w:szCs w:val="36"/>
        </w:rPr>
        <w:t>Come and join us and to take part in tasters/activities, we will be offering Cake Decorating, Jewellery Making, Gardeni</w:t>
      </w:r>
      <w:r w:rsidR="00FB5D21">
        <w:rPr>
          <w:sz w:val="36"/>
          <w:szCs w:val="36"/>
        </w:rPr>
        <w:t>ng taster session, Ipad session and more.</w:t>
      </w:r>
    </w:p>
    <w:p w:rsidR="00FB5D21" w:rsidRDefault="00FE5650" w:rsidP="00553307">
      <w:pPr>
        <w:rPr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6695BF7C" wp14:editId="19DFDAA8">
            <wp:simplePos x="0" y="0"/>
            <wp:positionH relativeFrom="margin">
              <wp:posOffset>-171450</wp:posOffset>
            </wp:positionH>
            <wp:positionV relativeFrom="paragraph">
              <wp:posOffset>12700</wp:posOffset>
            </wp:positionV>
            <wp:extent cx="2200275" cy="1209040"/>
            <wp:effectExtent l="0" t="0" r="9525" b="0"/>
            <wp:wrapSquare wrapText="bothSides"/>
            <wp:docPr id="2" name="irc_mi" descr="http://images4.content-hc.com/commimg/myhotcourses/blog/post/myhc_23766_302px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4.content-hc.com/commimg/myhotcourses/blog/post/myhc_23766_302px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483FA03C" wp14:editId="4BF2F191">
            <wp:simplePos x="0" y="0"/>
            <wp:positionH relativeFrom="margin">
              <wp:posOffset>3712845</wp:posOffset>
            </wp:positionH>
            <wp:positionV relativeFrom="paragraph">
              <wp:posOffset>31115</wp:posOffset>
            </wp:positionV>
            <wp:extent cx="2047240" cy="1151890"/>
            <wp:effectExtent l="0" t="0" r="0" b="0"/>
            <wp:wrapSquare wrapText="bothSides"/>
            <wp:docPr id="5" name="irc_mi" descr="https://udemy-images.udemy.com/course/750x422/33986_9dd7_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demy-images.udemy.com/course/750x422/33986_9dd7_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307" w:rsidRPr="00553307" w:rsidRDefault="00F106D6" w:rsidP="00553307">
      <w:pPr>
        <w:rPr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4384" behindDoc="0" locked="0" layoutInCell="1" allowOverlap="1" wp14:anchorId="14B3E5E6" wp14:editId="54875E47">
            <wp:simplePos x="0" y="0"/>
            <wp:positionH relativeFrom="page">
              <wp:posOffset>1457325</wp:posOffset>
            </wp:positionH>
            <wp:positionV relativeFrom="paragraph">
              <wp:posOffset>2239010</wp:posOffset>
            </wp:positionV>
            <wp:extent cx="4943475" cy="1114425"/>
            <wp:effectExtent l="0" t="0" r="9525" b="9525"/>
            <wp:wrapSquare wrapText="bothSides"/>
            <wp:docPr id="12" name="irc_mi" descr="http://lerablog.org/wp-content/uploads/2013/04/basic-gardening-tool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erablog.org/wp-content/uploads/2013/04/basic-gardening-tools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650" w:rsidRPr="00FB5D21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F92AA4" wp14:editId="2CE5BAF5">
                <wp:simplePos x="0" y="0"/>
                <wp:positionH relativeFrom="column">
                  <wp:posOffset>285750</wp:posOffset>
                </wp:positionH>
                <wp:positionV relativeFrom="paragraph">
                  <wp:posOffset>1116330</wp:posOffset>
                </wp:positionV>
                <wp:extent cx="5553075" cy="923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650" w:rsidRDefault="00786C3F" w:rsidP="00FE5650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E5650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Free </w:t>
                            </w:r>
                            <w:proofErr w:type="spellStart"/>
                            <w:r w:rsidRPr="00FE5650">
                              <w:rPr>
                                <w:color w:val="FF0000"/>
                                <w:sz w:val="40"/>
                                <w:szCs w:val="40"/>
                              </w:rPr>
                              <w:t>Creche</w:t>
                            </w:r>
                            <w:proofErr w:type="spellEnd"/>
                            <w:r w:rsidRPr="00FE5650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E5650">
                              <w:rPr>
                                <w:color w:val="FF0000"/>
                                <w:sz w:val="40"/>
                                <w:szCs w:val="40"/>
                              </w:rPr>
                              <w:t>s</w:t>
                            </w:r>
                            <w:r w:rsidRPr="00FE5650">
                              <w:rPr>
                                <w:color w:val="FF0000"/>
                                <w:sz w:val="40"/>
                                <w:szCs w:val="40"/>
                              </w:rPr>
                              <w:t>paces available on the day</w:t>
                            </w:r>
                          </w:p>
                          <w:p w:rsidR="00786C3F" w:rsidRPr="00FE5650" w:rsidRDefault="00786C3F" w:rsidP="00FE5650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E5650">
                              <w:rPr>
                                <w:sz w:val="28"/>
                                <w:szCs w:val="28"/>
                              </w:rPr>
                              <w:t>For more information contact Rachael 07969184977 of ECLP Office 02920778128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F92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87.9pt;width:437.25pt;height:7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">
                <v:textbox>
                  <w:txbxContent>
                    <w:p w:rsidR="00FE5650" w:rsidRDefault="00786C3F" w:rsidP="00FE5650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E5650">
                        <w:rPr>
                          <w:color w:val="FF0000"/>
                          <w:sz w:val="40"/>
                          <w:szCs w:val="40"/>
                        </w:rPr>
                        <w:t xml:space="preserve">Free </w:t>
                      </w:r>
                      <w:proofErr w:type="spellStart"/>
                      <w:r w:rsidRPr="00FE5650">
                        <w:rPr>
                          <w:color w:val="FF0000"/>
                          <w:sz w:val="40"/>
                          <w:szCs w:val="40"/>
                        </w:rPr>
                        <w:t>Creche</w:t>
                      </w:r>
                      <w:proofErr w:type="spellEnd"/>
                      <w:r w:rsidRPr="00FE5650">
                        <w:rPr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E5650">
                        <w:rPr>
                          <w:color w:val="FF0000"/>
                          <w:sz w:val="40"/>
                          <w:szCs w:val="40"/>
                        </w:rPr>
                        <w:t>s</w:t>
                      </w:r>
                      <w:r w:rsidRPr="00FE5650">
                        <w:rPr>
                          <w:color w:val="FF0000"/>
                          <w:sz w:val="40"/>
                          <w:szCs w:val="40"/>
                        </w:rPr>
                        <w:t>paces available on the day</w:t>
                      </w:r>
                    </w:p>
                    <w:p w:rsidR="00786C3F" w:rsidRPr="00FE5650" w:rsidRDefault="00786C3F" w:rsidP="00FE5650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E5650">
                        <w:rPr>
                          <w:sz w:val="28"/>
                          <w:szCs w:val="28"/>
                        </w:rPr>
                        <w:t>For more information contact Rachael 07969184977 of ECLP Office 02920778128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3307" w:rsidRPr="00553307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91" w:rsidRDefault="00E43B91" w:rsidP="00FB5D21">
      <w:pPr>
        <w:spacing w:after="0" w:line="240" w:lineRule="auto"/>
      </w:pPr>
      <w:r>
        <w:separator/>
      </w:r>
    </w:p>
  </w:endnote>
  <w:endnote w:type="continuationSeparator" w:id="0">
    <w:p w:rsidR="00E43B91" w:rsidRDefault="00E43B91" w:rsidP="00FB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uicksan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3F" w:rsidRDefault="00786C3F">
    <w:pPr>
      <w:pStyle w:val="Footer"/>
    </w:pPr>
    <w:r>
      <w:rPr>
        <w:noProof/>
        <w:color w:val="0000FF"/>
        <w:lang w:eastAsia="en-GB"/>
      </w:rPr>
      <w:drawing>
        <wp:anchor distT="0" distB="0" distL="114300" distR="114300" simplePos="0" relativeHeight="251662336" behindDoc="0" locked="0" layoutInCell="1" allowOverlap="1" wp14:anchorId="1BEE5C87" wp14:editId="22607A37">
          <wp:simplePos x="0" y="0"/>
          <wp:positionH relativeFrom="column">
            <wp:posOffset>1400175</wp:posOffset>
          </wp:positionH>
          <wp:positionV relativeFrom="paragraph">
            <wp:posOffset>-266700</wp:posOffset>
          </wp:positionV>
          <wp:extent cx="1838325" cy="837565"/>
          <wp:effectExtent l="0" t="0" r="9525" b="635"/>
          <wp:wrapSquare wrapText="bothSides"/>
          <wp:docPr id="8" name="irc_mi" descr="http://gov.wales/homepage/megamenufmas/newsfeaturehighlight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gov.wales/homepage/megamenufmas/newsfeaturehighlight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Quicksand" w:hAnsi="Quicksand" w:cs="Helvetica"/>
        <w:noProof/>
        <w:color w:val="777777"/>
        <w:sz w:val="30"/>
        <w:szCs w:val="30"/>
        <w:lang w:eastAsia="en-GB"/>
      </w:rPr>
      <w:drawing>
        <wp:anchor distT="0" distB="0" distL="114300" distR="114300" simplePos="0" relativeHeight="251664384" behindDoc="0" locked="0" layoutInCell="1" allowOverlap="1" wp14:anchorId="02AC871A" wp14:editId="2FC79490">
          <wp:simplePos x="0" y="0"/>
          <wp:positionH relativeFrom="column">
            <wp:posOffset>-733425</wp:posOffset>
          </wp:positionH>
          <wp:positionV relativeFrom="paragraph">
            <wp:posOffset>-51435</wp:posOffset>
          </wp:positionV>
          <wp:extent cx="2095500" cy="438150"/>
          <wp:effectExtent l="0" t="0" r="0" b="0"/>
          <wp:wrapSquare wrapText="bothSides"/>
          <wp:docPr id="10" name="Picture 10" descr="Visit the National Learning and Work Institute website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sit the National Learning and Work Institute website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91" w:rsidRDefault="00E43B91" w:rsidP="00FB5D21">
      <w:pPr>
        <w:spacing w:after="0" w:line="240" w:lineRule="auto"/>
      </w:pPr>
      <w:r>
        <w:separator/>
      </w:r>
    </w:p>
  </w:footnote>
  <w:footnote w:type="continuationSeparator" w:id="0">
    <w:p w:rsidR="00E43B91" w:rsidRDefault="00E43B91" w:rsidP="00FB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D21" w:rsidRDefault="00F106D6">
    <w:pPr>
      <w:pStyle w:val="Header"/>
    </w:pPr>
    <w:r>
      <w:rPr>
        <w:noProof/>
        <w:color w:val="0000FF"/>
        <w:lang w:eastAsia="en-GB"/>
      </w:rPr>
      <w:drawing>
        <wp:anchor distT="0" distB="0" distL="114300" distR="114300" simplePos="0" relativeHeight="251660288" behindDoc="0" locked="0" layoutInCell="1" allowOverlap="1" wp14:anchorId="5CA64006" wp14:editId="70F30F4D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914400" cy="914400"/>
          <wp:effectExtent l="0" t="0" r="0" b="0"/>
          <wp:wrapSquare wrapText="bothSides"/>
          <wp:docPr id="7" name="irc_mi" descr="http://eclp.org.uk/wp-content/uploads/Hub-Graphic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eclp.org.uk/wp-content/uploads/Hub-Graphic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65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ADDF9B" wp14:editId="046809AA">
          <wp:simplePos x="0" y="0"/>
          <wp:positionH relativeFrom="page">
            <wp:posOffset>4716145</wp:posOffset>
          </wp:positionH>
          <wp:positionV relativeFrom="paragraph">
            <wp:posOffset>-220980</wp:posOffset>
          </wp:positionV>
          <wp:extent cx="2145665" cy="685800"/>
          <wp:effectExtent l="0" t="0" r="6985" b="0"/>
          <wp:wrapSquare wrapText="bothSides"/>
          <wp:docPr id="6" name="Picture 6" descr="ECLP - biling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ECLP - bilingu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07"/>
    <w:rsid w:val="00553307"/>
    <w:rsid w:val="005C1327"/>
    <w:rsid w:val="00786C3F"/>
    <w:rsid w:val="008A3714"/>
    <w:rsid w:val="00DF112A"/>
    <w:rsid w:val="00E43B91"/>
    <w:rsid w:val="00F106D6"/>
    <w:rsid w:val="00FB5D21"/>
    <w:rsid w:val="00F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5D2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5D2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5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21"/>
  </w:style>
  <w:style w:type="paragraph" w:styleId="Footer">
    <w:name w:val="footer"/>
    <w:basedOn w:val="Normal"/>
    <w:link w:val="FooterChar"/>
    <w:uiPriority w:val="99"/>
    <w:unhideWhenUsed/>
    <w:rsid w:val="00FB5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21"/>
  </w:style>
  <w:style w:type="paragraph" w:styleId="BalloonText">
    <w:name w:val="Balloon Text"/>
    <w:basedOn w:val="Normal"/>
    <w:link w:val="BalloonTextChar"/>
    <w:uiPriority w:val="99"/>
    <w:semiHidden/>
    <w:unhideWhenUsed/>
    <w:rsid w:val="00FE5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5D2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5D2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5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21"/>
  </w:style>
  <w:style w:type="paragraph" w:styleId="Footer">
    <w:name w:val="footer"/>
    <w:basedOn w:val="Normal"/>
    <w:link w:val="FooterChar"/>
    <w:uiPriority w:val="99"/>
    <w:unhideWhenUsed/>
    <w:rsid w:val="00FB5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21"/>
  </w:style>
  <w:style w:type="paragraph" w:styleId="BalloonText">
    <w:name w:val="Balloon Text"/>
    <w:basedOn w:val="Normal"/>
    <w:link w:val="BalloonTextChar"/>
    <w:uiPriority w:val="99"/>
    <w:semiHidden/>
    <w:unhideWhenUsed/>
    <w:rsid w:val="00FE5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.uk/url?sa=i&amp;rct=j&amp;q=&amp;esrc=s&amp;source=images&amp;cd=&amp;cad=rja&amp;uact=8&amp;ved=0ahUKEwinzdL11KTNAhXHK8AKHWiWBxYQjRwIBw&amp;url=https://www.udemy.com/jewelry-making-wire-wrapped-jewelry-for-beginners/&amp;bvm=bv.124272578,d.ZGg&amp;psig=AFQjCNHT1vpPFKQo2QN6DydTb26PYOi8Vw&amp;ust=146589550910886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estivaloflearning.org.uk/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ahUKEwj5ju_F6qTNAhUoAcAKHbxQB14QjRwIBw&amp;url=http://www.hotcourses.com/courses/greater-london/cake-decorating-classes/17323/&amp;bvm=bv.124272578,d.ZGg&amp;psig=AFQjCNH14Ly3Ds8bpFDeW71-Szw3WIW3cQ&amp;ust=14659014247976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rablog.org/home-and-family/an-overview-on-basic-gardening-tools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jx2-Km66TNAhXKIMAKHY-BAwUQjRwIBw&amp;url=http://www.walesonline.co.uk/news/wales-news/cardiffs-first-community-partnership-hub-10482460&amp;bvm=bv.124272578,d.ZGg&amp;psig=AFQjCNFwt0SbnfJ_tBAhb7XCCzn_v_b6Aw&amp;ust=1465901619520094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arningandwork.org.uk/" TargetMode="External"/><Relationship Id="rId2" Type="http://schemas.openxmlformats.org/officeDocument/2006/relationships/image" Target="media/image8.gif"/><Relationship Id="rId1" Type="http://schemas.openxmlformats.org/officeDocument/2006/relationships/hyperlink" Target="http://www.google.co.uk/url?sa=i&amp;rct=j&amp;q=&amp;esrc=s&amp;source=images&amp;cd=&amp;cad=rja&amp;uact=8&amp;ved=0ahUKEwjMk9D_16TNAhVH6xoKHZb0BwAQjRwIBw&amp;url=http://gov.wales/?lang%3Den&amp;psig=AFQjCNFOASAJxl6xKdvJH-bK2gOsdgVxrQ&amp;ust=1465896458036761" TargetMode="External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hyperlink" Target="http://www.google.co.uk/url?sa=i&amp;rct=j&amp;q=&amp;esrc=s&amp;source=images&amp;cd=&amp;cad=rja&amp;uact=8&amp;ved=0ahUKEwj-5LOo7aTNAhUcM8AKHZFaCXcQjRwIBw&amp;url=http://eclp.org.uk/rumney-partnership-hub-opening-23rd-november-2015/&amp;bvm=bv.124272578,d.ZGg&amp;psig=AFQjCNFwt0SbnfJ_tBAhb7XCCzn_v_b6Aw&amp;ust=146590161952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Barry</dc:creator>
  <cp:lastModifiedBy>Gemma Price</cp:lastModifiedBy>
  <cp:revision>2</cp:revision>
  <cp:lastPrinted>2016-06-13T12:09:00Z</cp:lastPrinted>
  <dcterms:created xsi:type="dcterms:W3CDTF">2016-06-27T15:11:00Z</dcterms:created>
  <dcterms:modified xsi:type="dcterms:W3CDTF">2016-06-27T15:11:00Z</dcterms:modified>
</cp:coreProperties>
</file>