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7"/>
        <w:gridCol w:w="3233"/>
        <w:gridCol w:w="3402"/>
        <w:gridCol w:w="3118"/>
        <w:gridCol w:w="3038"/>
      </w:tblGrid>
      <w:tr w:rsidR="0069203B" w:rsidTr="0030078D">
        <w:tc>
          <w:tcPr>
            <w:tcW w:w="13948" w:type="dxa"/>
            <w:gridSpan w:val="5"/>
          </w:tcPr>
          <w:p w:rsidR="0069203B" w:rsidRPr="00C93E54" w:rsidRDefault="0069203B" w:rsidP="0069203B">
            <w:pPr>
              <w:jc w:val="center"/>
              <w:rPr>
                <w:b/>
                <w:u w:val="single"/>
              </w:rPr>
            </w:pPr>
            <w:r w:rsidRPr="00C93E54">
              <w:rPr>
                <w:b/>
                <w:u w:val="single"/>
              </w:rPr>
              <w:t>School Development Plan</w:t>
            </w:r>
          </w:p>
          <w:p w:rsidR="0069203B" w:rsidRPr="00C93E54" w:rsidRDefault="0069203B" w:rsidP="0069203B">
            <w:pPr>
              <w:jc w:val="center"/>
              <w:rPr>
                <w:b/>
                <w:u w:val="single"/>
              </w:rPr>
            </w:pPr>
          </w:p>
          <w:p w:rsidR="0069203B" w:rsidRPr="00C93E54" w:rsidRDefault="0069203B" w:rsidP="0069203B">
            <w:pPr>
              <w:jc w:val="center"/>
              <w:rPr>
                <w:b/>
                <w:u w:val="single"/>
              </w:rPr>
            </w:pPr>
            <w:r w:rsidRPr="00C93E54">
              <w:rPr>
                <w:b/>
                <w:u w:val="single"/>
              </w:rPr>
              <w:t>2022 – 2025</w:t>
            </w:r>
            <w:bookmarkStart w:id="0" w:name="_GoBack"/>
            <w:bookmarkEnd w:id="0"/>
          </w:p>
          <w:p w:rsidR="0069203B" w:rsidRDefault="0069203B" w:rsidP="0069203B">
            <w:pPr>
              <w:jc w:val="center"/>
            </w:pPr>
          </w:p>
        </w:tc>
      </w:tr>
      <w:tr w:rsidR="00245D90" w:rsidTr="0069203B">
        <w:tc>
          <w:tcPr>
            <w:tcW w:w="1157" w:type="dxa"/>
          </w:tcPr>
          <w:p w:rsidR="00245D90" w:rsidRDefault="00245D90"/>
        </w:tc>
        <w:tc>
          <w:tcPr>
            <w:tcW w:w="3233" w:type="dxa"/>
          </w:tcPr>
          <w:p w:rsidR="00245D90" w:rsidRPr="3B45E4F9" w:rsidRDefault="00245D90" w:rsidP="00245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 and progression for all</w:t>
            </w:r>
          </w:p>
        </w:tc>
        <w:tc>
          <w:tcPr>
            <w:tcW w:w="3402" w:type="dxa"/>
          </w:tcPr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Attendance and Community Links</w:t>
            </w:r>
          </w:p>
        </w:tc>
        <w:tc>
          <w:tcPr>
            <w:tcW w:w="3118" w:type="dxa"/>
          </w:tcPr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Professional Learning entitlement</w:t>
            </w:r>
          </w:p>
        </w:tc>
        <w:tc>
          <w:tcPr>
            <w:tcW w:w="3038" w:type="dxa"/>
          </w:tcPr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Curriculum and Teaching</w:t>
            </w:r>
          </w:p>
        </w:tc>
      </w:tr>
      <w:tr w:rsidR="0069203B" w:rsidTr="0069203B">
        <w:tc>
          <w:tcPr>
            <w:tcW w:w="1157" w:type="dxa"/>
          </w:tcPr>
          <w:p w:rsidR="0069203B" w:rsidRDefault="0069203B">
            <w:r>
              <w:t>2022 - 2023</w:t>
            </w:r>
          </w:p>
        </w:tc>
        <w:tc>
          <w:tcPr>
            <w:tcW w:w="3233" w:type="dxa"/>
          </w:tcPr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B45E4F9">
              <w:rPr>
                <w:rFonts w:ascii="Arial" w:hAnsi="Arial" w:cs="Arial"/>
                <w:b/>
                <w:bCs/>
                <w:sz w:val="20"/>
                <w:szCs w:val="20"/>
              </w:rPr>
              <w:t>KEY PRIORITY: Assessment and Progression</w:t>
            </w:r>
          </w:p>
          <w:p w:rsidR="00245D90" w:rsidRPr="005A1BF1" w:rsidRDefault="00245D90" w:rsidP="00245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45D90" w:rsidRPr="0031006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 w:rsidRPr="00310060"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>Article 29 – Education must develop every child’s personality, talents and abilities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64D524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Goal: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Children are at the heart of assessment processes, and as a result they make good progress in their learning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45D90" w:rsidRPr="005A1BF1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Rationale: This is a priority at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Meadowlane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due to the changes within the new curriculum. Robust assessment procedures are needed to support all children in making good progress. </w:t>
            </w:r>
          </w:p>
          <w:p w:rsidR="0069203B" w:rsidRDefault="0069203B"/>
          <w:p w:rsidR="0069203B" w:rsidRDefault="0069203B"/>
        </w:tc>
        <w:tc>
          <w:tcPr>
            <w:tcW w:w="3402" w:type="dxa"/>
          </w:tcPr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PRIORITY – Attendance and Home School Link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 xml:space="preserve"> 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>Article 18 – Parental responsibilities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>Article 28 – Right to Education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>Article 29 – Goals of Education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Goal: To raise attendance and parental engagement in education so that children are in school, accessing their learning, and as a result, make good progress. 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Rationale: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Attendance and Home school links are a priority at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Meadowlane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as currently our yearly attendance is at 88%.  We are coming out of the Covid19 restrictions and want to engage and include our parents in their children's education and ensure the best outcomes for our children.  </w:t>
            </w:r>
          </w:p>
          <w:p w:rsidR="0069203B" w:rsidRDefault="0069203B"/>
        </w:tc>
        <w:tc>
          <w:tcPr>
            <w:tcW w:w="3118" w:type="dxa"/>
          </w:tcPr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PRIORITY – Professional Learning 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245D90" w:rsidRDefault="00245D90" w:rsidP="00245D90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B0F0"/>
                <w:sz w:val="20"/>
                <w:szCs w:val="20"/>
              </w:rPr>
              <w:t xml:space="preserve">Rights: Article 29 of the UNCRC says that a child or young person's education should help their mind, body and talents be the best they can. </w:t>
            </w:r>
          </w:p>
          <w:p w:rsidR="00245D90" w:rsidRDefault="00245D90" w:rsidP="00245D9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Goal: All staff at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Meadowlane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Primary School to actively engage in professional learning to ensure the best possible outcomes for our children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245D90" w:rsidRDefault="00245D90" w:rsidP="00245D90">
            <w:pPr>
              <w:jc w:val="center"/>
              <w:rPr>
                <w:rFonts w:ascii="Arial" w:hAnsi="Arial" w:cs="Arial"/>
                <w:color w:val="202124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Rationale: This is a priority at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Meadowlane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Primary School as a highly skilled staff are central to a</w:t>
            </w:r>
            <w:r>
              <w:rPr>
                <w:rFonts w:ascii="Arial" w:hAnsi="Arial" w:cs="Arial"/>
                <w:color w:val="202124"/>
                <w:sz w:val="18"/>
                <w:szCs w:val="18"/>
              </w:rPr>
              <w:t xml:space="preserve"> child’s </w:t>
            </w:r>
            <w:r>
              <w:rPr>
                <w:rFonts w:ascii="Arial" w:hAnsi="Arial" w:cs="Arial"/>
                <w:i/>
                <w:iCs/>
                <w:color w:val="202124"/>
                <w:sz w:val="20"/>
                <w:szCs w:val="20"/>
              </w:rPr>
              <w:t>progression and development.</w:t>
            </w:r>
          </w:p>
          <w:p w:rsidR="0069203B" w:rsidRDefault="0069203B"/>
        </w:tc>
        <w:tc>
          <w:tcPr>
            <w:tcW w:w="3038" w:type="dxa"/>
          </w:tcPr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PRIORITY – Quality of Teaching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45D90" w:rsidRDefault="00245D90" w:rsidP="00245D90">
            <w:pPr>
              <w:jc w:val="center"/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>Article 12 - You have the right to give your opinion and for adults to listen and take it seriously.</w:t>
            </w:r>
            <w:r>
              <w:br/>
            </w:r>
            <w:r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 xml:space="preserve">Article 18 - All adults should do what is best for you. When adults make </w:t>
            </w:r>
            <w:proofErr w:type="gramStart"/>
            <w:r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>decisions</w:t>
            </w:r>
            <w:proofErr w:type="gramEnd"/>
            <w:r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 xml:space="preserve"> they should think about how their decisions will affect children.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>Article 23 - You have the right to special education and care if you have a disability as well as all the rights in this Convention so that you can live a full life.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>Article 28 - You have the right to a good quality education. You should be encouraged to go to school to the highest level you can.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B0F0"/>
                <w:sz w:val="19"/>
                <w:szCs w:val="19"/>
                <w:shd w:val="clear" w:color="auto" w:fill="FFFFFF"/>
              </w:rPr>
              <w:t>Article 29 - Your education should help you use and develop your talents and abilities. It should also help you learn to live peacefully protect the environment and respect other people.</w:t>
            </w: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45D90" w:rsidRDefault="00245D90" w:rsidP="00245D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Goal: All children will make progress in their learning due to the high-quality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teaching delivered at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Meadowlane</w:t>
            </w:r>
            <w:proofErr w:type="spellEnd"/>
          </w:p>
          <w:p w:rsidR="00245D90" w:rsidRDefault="00245D90" w:rsidP="00245D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Rationale:</w:t>
            </w:r>
          </w:p>
          <w:p w:rsidR="00245D90" w:rsidRDefault="00245D90" w:rsidP="00245D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quality teaching is a priority at </w:t>
            </w:r>
            <w:proofErr w:type="spellStart"/>
            <w:r>
              <w:rPr>
                <w:rFonts w:ascii="Arial" w:hAnsi="Arial" w:cs="Arial"/>
              </w:rPr>
              <w:t>Meadowlane</w:t>
            </w:r>
            <w:proofErr w:type="spellEnd"/>
            <w:r>
              <w:rPr>
                <w:rFonts w:ascii="Arial" w:hAnsi="Arial" w:cs="Arial"/>
              </w:rPr>
              <w:t xml:space="preserve"> because evidence shows that a minority of children do not make expected progress. The quality of teaching needs to be consistently good across the school ensuring equity for all learners.</w:t>
            </w:r>
          </w:p>
          <w:p w:rsidR="0069203B" w:rsidRDefault="0069203B"/>
        </w:tc>
      </w:tr>
      <w:tr w:rsidR="0069203B" w:rsidTr="0069203B">
        <w:tc>
          <w:tcPr>
            <w:tcW w:w="1157" w:type="dxa"/>
          </w:tcPr>
          <w:p w:rsidR="0069203B" w:rsidRDefault="0069203B">
            <w:r>
              <w:lastRenderedPageBreak/>
              <w:t>2023 - 2024</w:t>
            </w:r>
          </w:p>
        </w:tc>
        <w:tc>
          <w:tcPr>
            <w:tcW w:w="3233" w:type="dxa"/>
          </w:tcPr>
          <w:p w:rsidR="0069203B" w:rsidRDefault="00BD193B">
            <w:r>
              <w:t xml:space="preserve">Continue to develop </w:t>
            </w:r>
            <w:r w:rsidR="007C59BA">
              <w:t>assessment systems to ensure good progress for all children.</w:t>
            </w:r>
          </w:p>
        </w:tc>
        <w:tc>
          <w:tcPr>
            <w:tcW w:w="3402" w:type="dxa"/>
          </w:tcPr>
          <w:p w:rsidR="00830A83" w:rsidRPr="00830A83" w:rsidRDefault="00830A83">
            <w:pPr>
              <w:rPr>
                <w:rFonts w:cstheme="minorHAnsi"/>
              </w:rPr>
            </w:pPr>
            <w:r w:rsidRPr="00830A83">
              <w:rPr>
                <w:rFonts w:cstheme="minorHAnsi"/>
                <w:bCs/>
                <w:iCs/>
              </w:rPr>
              <w:t xml:space="preserve">To </w:t>
            </w:r>
            <w:r>
              <w:rPr>
                <w:rFonts w:cstheme="minorHAnsi"/>
                <w:bCs/>
                <w:iCs/>
              </w:rPr>
              <w:t>continue increasing</w:t>
            </w:r>
            <w:r w:rsidRPr="00830A83">
              <w:rPr>
                <w:rFonts w:cstheme="minorHAnsi"/>
                <w:bCs/>
                <w:iCs/>
              </w:rPr>
              <w:t xml:space="preserve"> parental engagement in education</w:t>
            </w:r>
            <w:r>
              <w:rPr>
                <w:rFonts w:cstheme="minorHAnsi"/>
                <w:bCs/>
                <w:iCs/>
              </w:rPr>
              <w:t>, and to further develop links with the local community,</w:t>
            </w:r>
            <w:r w:rsidRPr="00830A83">
              <w:rPr>
                <w:rFonts w:cstheme="minorHAnsi"/>
                <w:bCs/>
                <w:iCs/>
              </w:rPr>
              <w:t xml:space="preserve"> so that children are in school, accessing their learning, and as a result, make good progress.</w:t>
            </w:r>
          </w:p>
          <w:p w:rsidR="00830A83" w:rsidRDefault="00830A83"/>
          <w:p w:rsidR="0069203B" w:rsidRDefault="007C59BA">
            <w:r>
              <w:t>Attendance to be 90%</w:t>
            </w:r>
          </w:p>
          <w:p w:rsidR="000018C2" w:rsidRDefault="000018C2"/>
        </w:tc>
        <w:tc>
          <w:tcPr>
            <w:tcW w:w="3118" w:type="dxa"/>
          </w:tcPr>
          <w:p w:rsidR="0069203B" w:rsidRPr="007C59BA" w:rsidRDefault="007C59BA">
            <w:pPr>
              <w:rPr>
                <w:rFonts w:cstheme="minorHAnsi"/>
              </w:rPr>
            </w:pPr>
            <w:r w:rsidRPr="007C59BA">
              <w:rPr>
                <w:rFonts w:cstheme="minorHAnsi"/>
                <w:bCs/>
                <w:iCs/>
              </w:rPr>
              <w:t xml:space="preserve">All staff at </w:t>
            </w:r>
            <w:proofErr w:type="spellStart"/>
            <w:r w:rsidRPr="007C59BA">
              <w:rPr>
                <w:rFonts w:cstheme="minorHAnsi"/>
                <w:bCs/>
                <w:iCs/>
              </w:rPr>
              <w:t>Meadowlane</w:t>
            </w:r>
            <w:proofErr w:type="spellEnd"/>
            <w:r w:rsidRPr="007C59BA">
              <w:rPr>
                <w:rFonts w:cstheme="minorHAnsi"/>
                <w:bCs/>
                <w:iCs/>
              </w:rPr>
              <w:t xml:space="preserve"> Primary School to actively engage in professional learning to ensure </w:t>
            </w:r>
            <w:r w:rsidRPr="007C59BA">
              <w:rPr>
                <w:rFonts w:cstheme="minorHAnsi"/>
                <w:bCs/>
                <w:iCs/>
              </w:rPr>
              <w:t>all children make good progress.</w:t>
            </w:r>
          </w:p>
        </w:tc>
        <w:tc>
          <w:tcPr>
            <w:tcW w:w="3038" w:type="dxa"/>
          </w:tcPr>
          <w:p w:rsidR="0069203B" w:rsidRDefault="007C59BA">
            <w:r>
              <w:t>All children will make good progress due to the high-quality teaching they receive.</w:t>
            </w:r>
          </w:p>
        </w:tc>
      </w:tr>
      <w:tr w:rsidR="0069203B" w:rsidTr="0069203B">
        <w:tc>
          <w:tcPr>
            <w:tcW w:w="1157" w:type="dxa"/>
          </w:tcPr>
          <w:p w:rsidR="0069203B" w:rsidRDefault="0069203B">
            <w:r>
              <w:t>2024 - 2025</w:t>
            </w:r>
          </w:p>
        </w:tc>
        <w:tc>
          <w:tcPr>
            <w:tcW w:w="3233" w:type="dxa"/>
          </w:tcPr>
          <w:p w:rsidR="0069203B" w:rsidRDefault="007C59BA">
            <w:r>
              <w:t>Embed good quality assessment systems to enable children to make excellent progress.</w:t>
            </w:r>
          </w:p>
        </w:tc>
        <w:tc>
          <w:tcPr>
            <w:tcW w:w="3402" w:type="dxa"/>
          </w:tcPr>
          <w:p w:rsidR="00830A83" w:rsidRPr="00830A83" w:rsidRDefault="00830A83" w:rsidP="00830A83">
            <w:pPr>
              <w:rPr>
                <w:rFonts w:cstheme="minorHAnsi"/>
              </w:rPr>
            </w:pPr>
            <w:r w:rsidRPr="00830A83">
              <w:rPr>
                <w:rFonts w:cstheme="minorHAnsi"/>
                <w:bCs/>
                <w:iCs/>
              </w:rPr>
              <w:t xml:space="preserve">To </w:t>
            </w:r>
            <w:r>
              <w:rPr>
                <w:rFonts w:cstheme="minorHAnsi"/>
                <w:bCs/>
                <w:iCs/>
              </w:rPr>
              <w:t>continue increasing</w:t>
            </w:r>
            <w:r w:rsidRPr="00830A83">
              <w:rPr>
                <w:rFonts w:cstheme="minorHAnsi"/>
                <w:bCs/>
                <w:iCs/>
              </w:rPr>
              <w:t xml:space="preserve"> parental engagement in education</w:t>
            </w:r>
            <w:r>
              <w:rPr>
                <w:rFonts w:cstheme="minorHAnsi"/>
                <w:bCs/>
                <w:iCs/>
              </w:rPr>
              <w:t>, and to further develop links with the local community,</w:t>
            </w:r>
            <w:r w:rsidRPr="00830A83">
              <w:rPr>
                <w:rFonts w:cstheme="minorHAnsi"/>
                <w:bCs/>
                <w:iCs/>
              </w:rPr>
              <w:t xml:space="preserve"> so that children are in school, accessing their learning, and as a result, make good progress.</w:t>
            </w:r>
          </w:p>
          <w:p w:rsidR="00830A83" w:rsidRDefault="00830A83"/>
          <w:p w:rsidR="0069203B" w:rsidRDefault="007C59BA">
            <w:r>
              <w:t>Attendance to be 92%</w:t>
            </w:r>
          </w:p>
        </w:tc>
        <w:tc>
          <w:tcPr>
            <w:tcW w:w="3118" w:type="dxa"/>
          </w:tcPr>
          <w:p w:rsidR="0069203B" w:rsidRPr="007C59BA" w:rsidRDefault="007C59BA">
            <w:pPr>
              <w:rPr>
                <w:rFonts w:cstheme="minorHAnsi"/>
              </w:rPr>
            </w:pPr>
            <w:r w:rsidRPr="007C59BA">
              <w:rPr>
                <w:rFonts w:cstheme="minorHAnsi"/>
                <w:bCs/>
                <w:iCs/>
              </w:rPr>
              <w:t xml:space="preserve">All staff at </w:t>
            </w:r>
            <w:proofErr w:type="spellStart"/>
            <w:r w:rsidRPr="007C59BA">
              <w:rPr>
                <w:rFonts w:cstheme="minorHAnsi"/>
                <w:bCs/>
                <w:iCs/>
              </w:rPr>
              <w:t>Meadowlane</w:t>
            </w:r>
            <w:proofErr w:type="spellEnd"/>
            <w:r w:rsidRPr="007C59BA">
              <w:rPr>
                <w:rFonts w:cstheme="minorHAnsi"/>
                <w:bCs/>
                <w:iCs/>
              </w:rPr>
              <w:t xml:space="preserve"> Primary School to actively engage in professional learning to ensure </w:t>
            </w:r>
            <w:r w:rsidRPr="007C59BA">
              <w:rPr>
                <w:rFonts w:cstheme="minorHAnsi"/>
                <w:bCs/>
                <w:iCs/>
              </w:rPr>
              <w:t>all children make at least good progress</w:t>
            </w:r>
            <w:r w:rsidR="00830A83">
              <w:rPr>
                <w:rFonts w:cstheme="minorHAnsi"/>
                <w:bCs/>
                <w:iCs/>
              </w:rPr>
              <w:t>, with a minority making excellent progress.</w:t>
            </w:r>
          </w:p>
        </w:tc>
        <w:tc>
          <w:tcPr>
            <w:tcW w:w="3038" w:type="dxa"/>
          </w:tcPr>
          <w:p w:rsidR="0069203B" w:rsidRDefault="007C59BA">
            <w:r>
              <w:t>All children will make</w:t>
            </w:r>
            <w:r>
              <w:t xml:space="preserve"> </w:t>
            </w:r>
            <w:r>
              <w:t>good progress</w:t>
            </w:r>
            <w:r w:rsidR="00830A83">
              <w:t>, with a minority making excellent progress,</w:t>
            </w:r>
            <w:r>
              <w:t xml:space="preserve"> due to the high-quality teaching they receive.</w:t>
            </w:r>
          </w:p>
        </w:tc>
      </w:tr>
    </w:tbl>
    <w:p w:rsidR="00632308" w:rsidRDefault="00C93E54"/>
    <w:sectPr w:rsidR="00632308" w:rsidSect="006920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3B"/>
    <w:rsid w:val="000018C2"/>
    <w:rsid w:val="00140E8B"/>
    <w:rsid w:val="00245D90"/>
    <w:rsid w:val="0069203B"/>
    <w:rsid w:val="006B47DD"/>
    <w:rsid w:val="007C59BA"/>
    <w:rsid w:val="00830A83"/>
    <w:rsid w:val="00BD193B"/>
    <w:rsid w:val="00C9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2DEA"/>
  <w15:chartTrackingRefBased/>
  <w15:docId w15:val="{0E12AFD1-427C-438C-A3B0-1E0619C9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Ford</dc:creator>
  <cp:keywords/>
  <dc:description/>
  <cp:lastModifiedBy>Chloe Ford</cp:lastModifiedBy>
  <cp:revision>2</cp:revision>
  <dcterms:created xsi:type="dcterms:W3CDTF">2022-09-21T10:47:00Z</dcterms:created>
  <dcterms:modified xsi:type="dcterms:W3CDTF">2022-09-21T12:31:00Z</dcterms:modified>
</cp:coreProperties>
</file>