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BC47B" w14:textId="77777777" w:rsidR="00632308" w:rsidRPr="006B71FA" w:rsidRDefault="004C7A96" w:rsidP="006B71FA">
      <w:pPr>
        <w:jc w:val="center"/>
        <w:rPr>
          <w:b/>
          <w:sz w:val="40"/>
          <w:szCs w:val="40"/>
          <w:u w:val="single"/>
        </w:rPr>
      </w:pPr>
      <w:r w:rsidRPr="006B71FA">
        <w:rPr>
          <w:b/>
          <w:noProof/>
          <w:sz w:val="40"/>
          <w:szCs w:val="40"/>
          <w:u w:val="single"/>
        </w:rPr>
        <mc:AlternateContent>
          <mc:Choice Requires="wps">
            <w:drawing>
              <wp:anchor distT="45720" distB="45720" distL="114300" distR="114300" simplePos="0" relativeHeight="251662336" behindDoc="0" locked="0" layoutInCell="1" allowOverlap="1" wp14:anchorId="329A2FCE" wp14:editId="0E81CC78">
                <wp:simplePos x="0" y="0"/>
                <wp:positionH relativeFrom="margin">
                  <wp:align>right</wp:align>
                </wp:positionH>
                <wp:positionV relativeFrom="paragraph">
                  <wp:posOffset>12700</wp:posOffset>
                </wp:positionV>
                <wp:extent cx="2360930" cy="2901950"/>
                <wp:effectExtent l="0" t="0" r="1333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1950"/>
                        </a:xfrm>
                        <a:prstGeom prst="rect">
                          <a:avLst/>
                        </a:prstGeom>
                        <a:solidFill>
                          <a:srgbClr val="FFFFFF"/>
                        </a:solidFill>
                        <a:ln w="9525">
                          <a:solidFill>
                            <a:srgbClr val="000000"/>
                          </a:solidFill>
                          <a:miter lim="800000"/>
                          <a:headEnd/>
                          <a:tailEnd/>
                        </a:ln>
                      </wps:spPr>
                      <wps:txbx>
                        <w:txbxContent>
                          <w:p w14:paraId="11FA1CC8"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sz w:val="16"/>
                                <w:szCs w:val="16"/>
                              </w:rPr>
                              <w:t>KEY PRIORITY – Curriculum</w:t>
                            </w:r>
                            <w:r w:rsidRPr="00397B47">
                              <w:rPr>
                                <w:rStyle w:val="eop"/>
                                <w:rFonts w:ascii="Arial" w:hAnsi="Arial" w:cs="Arial"/>
                                <w:sz w:val="16"/>
                                <w:szCs w:val="16"/>
                              </w:rPr>
                              <w:t> </w:t>
                            </w:r>
                          </w:p>
                          <w:p w14:paraId="432ED5E2"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scxw204863218"/>
                                <w:sz w:val="16"/>
                                <w:szCs w:val="16"/>
                              </w:rPr>
                              <w:t> </w:t>
                            </w:r>
                            <w:r w:rsidRPr="00397B47">
                              <w:rPr>
                                <w:sz w:val="16"/>
                                <w:szCs w:val="16"/>
                              </w:rPr>
                              <w:br/>
                            </w:r>
                            <w:r w:rsidRPr="00397B47">
                              <w:rPr>
                                <w:rStyle w:val="normaltextrun"/>
                                <w:rFonts w:ascii="Arial" w:hAnsi="Arial" w:cs="Arial"/>
                                <w:i/>
                                <w:iCs/>
                                <w:color w:val="00B0F0"/>
                                <w:sz w:val="16"/>
                                <w:szCs w:val="16"/>
                                <w:shd w:val="clear" w:color="auto" w:fill="FFFFFF"/>
                              </w:rPr>
                              <w:t>Article 18 - All adults should do what is best for you. When adults make decisions, they should think about how their decisions will affect children.</w:t>
                            </w:r>
                            <w:r w:rsidRPr="00397B47">
                              <w:rPr>
                                <w:rStyle w:val="eop"/>
                                <w:rFonts w:ascii="Arial" w:hAnsi="Arial" w:cs="Arial"/>
                                <w:color w:val="00B0F0"/>
                                <w:sz w:val="16"/>
                                <w:szCs w:val="16"/>
                              </w:rPr>
                              <w:t> </w:t>
                            </w:r>
                          </w:p>
                          <w:p w14:paraId="76D025E6"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23 - You have the right to special education and care if you have a disability as well as all the rights in this Convention so that you can live a full life.</w:t>
                            </w:r>
                            <w:r w:rsidRPr="00397B47">
                              <w:rPr>
                                <w:rStyle w:val="eop"/>
                                <w:rFonts w:ascii="Arial" w:hAnsi="Arial" w:cs="Arial"/>
                                <w:color w:val="00B0F0"/>
                                <w:sz w:val="16"/>
                                <w:szCs w:val="16"/>
                              </w:rPr>
                              <w:t> </w:t>
                            </w:r>
                          </w:p>
                          <w:p w14:paraId="2A4AF0DA"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28 - You have the right to a good quality education. You should be encouraged to go to school to the highest level you can.</w:t>
                            </w:r>
                            <w:r w:rsidRPr="00397B47">
                              <w:rPr>
                                <w:rStyle w:val="eop"/>
                                <w:rFonts w:ascii="Arial" w:hAnsi="Arial" w:cs="Arial"/>
                                <w:color w:val="00B0F0"/>
                                <w:sz w:val="16"/>
                                <w:szCs w:val="16"/>
                              </w:rPr>
                              <w:t> </w:t>
                            </w:r>
                          </w:p>
                          <w:p w14:paraId="18069E42"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29 - Your education should help you use and develop your talents and abilities. It should also help you learn to live peacefully protect the environment</w:t>
                            </w:r>
                            <w:r>
                              <w:rPr>
                                <w:rStyle w:val="normaltextrun"/>
                                <w:rFonts w:ascii="Arial" w:hAnsi="Arial" w:cs="Arial"/>
                                <w:i/>
                                <w:iCs/>
                                <w:color w:val="00B0F0"/>
                                <w:shd w:val="clear" w:color="auto" w:fill="FFFFFF"/>
                              </w:rPr>
                              <w:t xml:space="preserve"> </w:t>
                            </w:r>
                            <w:r w:rsidRPr="00397B47">
                              <w:rPr>
                                <w:rStyle w:val="normaltextrun"/>
                                <w:rFonts w:ascii="Arial" w:hAnsi="Arial" w:cs="Arial"/>
                                <w:i/>
                                <w:iCs/>
                                <w:color w:val="00B0F0"/>
                                <w:sz w:val="16"/>
                                <w:szCs w:val="16"/>
                                <w:shd w:val="clear" w:color="auto" w:fill="FFFFFF"/>
                              </w:rPr>
                              <w:t>and respect other people.</w:t>
                            </w:r>
                            <w:r w:rsidRPr="00397B47">
                              <w:rPr>
                                <w:rStyle w:val="eop"/>
                                <w:rFonts w:ascii="Arial" w:hAnsi="Arial" w:cs="Arial"/>
                                <w:color w:val="00B0F0"/>
                                <w:sz w:val="16"/>
                                <w:szCs w:val="16"/>
                              </w:rPr>
                              <w:t> </w:t>
                            </w:r>
                          </w:p>
                          <w:p w14:paraId="50F21341"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eop"/>
                                <w:rFonts w:ascii="Arial" w:hAnsi="Arial" w:cs="Arial"/>
                                <w:color w:val="00B0F0"/>
                                <w:sz w:val="16"/>
                                <w:szCs w:val="16"/>
                              </w:rPr>
                              <w:t> </w:t>
                            </w:r>
                          </w:p>
                          <w:p w14:paraId="71D9972D"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sz w:val="16"/>
                                <w:szCs w:val="16"/>
                              </w:rPr>
                              <w:t>Goal: All children will learn through engaging and authentic learning experiences.</w:t>
                            </w:r>
                            <w:r w:rsidRPr="00397B47">
                              <w:rPr>
                                <w:rStyle w:val="eop"/>
                                <w:rFonts w:ascii="Arial" w:hAnsi="Arial" w:cs="Arial"/>
                                <w:sz w:val="16"/>
                                <w:szCs w:val="16"/>
                              </w:rPr>
                              <w:t> </w:t>
                            </w:r>
                          </w:p>
                          <w:p w14:paraId="43898F23" w14:textId="77777777" w:rsidR="00397B47" w:rsidRPr="00397B47" w:rsidRDefault="00397B47" w:rsidP="00397B47">
                            <w:pPr>
                              <w:pStyle w:val="paragraph"/>
                              <w:spacing w:before="0" w:beforeAutospacing="0" w:after="0" w:afterAutospacing="0"/>
                              <w:textAlignment w:val="baseline"/>
                              <w:rPr>
                                <w:rFonts w:ascii="Segoe UI" w:hAnsi="Segoe UI" w:cs="Segoe UI"/>
                                <w:sz w:val="16"/>
                                <w:szCs w:val="16"/>
                              </w:rPr>
                            </w:pPr>
                            <w:r w:rsidRPr="00397B47">
                              <w:rPr>
                                <w:rStyle w:val="eop"/>
                                <w:rFonts w:ascii="Arial" w:hAnsi="Arial" w:cs="Arial"/>
                                <w:sz w:val="16"/>
                                <w:szCs w:val="16"/>
                              </w:rPr>
                              <w:t> </w:t>
                            </w:r>
                          </w:p>
                          <w:p w14:paraId="0F44F9E0" w14:textId="77777777" w:rsidR="00397B47" w:rsidRPr="00397B47" w:rsidRDefault="00397B47" w:rsidP="00397B47">
                            <w:pPr>
                              <w:pStyle w:val="paragraph"/>
                              <w:spacing w:before="0" w:beforeAutospacing="0" w:after="0" w:afterAutospacing="0"/>
                              <w:textAlignment w:val="baseline"/>
                              <w:rPr>
                                <w:rFonts w:ascii="Segoe UI" w:hAnsi="Segoe UI" w:cs="Segoe UI"/>
                                <w:sz w:val="16"/>
                                <w:szCs w:val="16"/>
                              </w:rPr>
                            </w:pPr>
                            <w:r w:rsidRPr="00397B47">
                              <w:rPr>
                                <w:rStyle w:val="normaltextrun"/>
                                <w:rFonts w:ascii="Arial" w:hAnsi="Arial" w:cs="Arial"/>
                                <w:b/>
                                <w:bCs/>
                                <w:sz w:val="16"/>
                                <w:szCs w:val="16"/>
                              </w:rPr>
                              <w:t xml:space="preserve">Rationale: </w:t>
                            </w:r>
                            <w:r w:rsidRPr="00397B47">
                              <w:rPr>
                                <w:rStyle w:val="normaltextrun"/>
                                <w:rFonts w:ascii="Arial" w:hAnsi="Arial" w:cs="Arial"/>
                                <w:sz w:val="16"/>
                                <w:szCs w:val="16"/>
                              </w:rPr>
                              <w:t>The end of year self-evaluation review highlighted that there has been limited focus within our</w:t>
                            </w:r>
                            <w:r>
                              <w:rPr>
                                <w:rStyle w:val="normaltextrun"/>
                                <w:rFonts w:ascii="Arial" w:hAnsi="Arial" w:cs="Arial"/>
                              </w:rPr>
                              <w:t xml:space="preserve"> </w:t>
                            </w:r>
                            <w:r w:rsidRPr="00397B47">
                              <w:rPr>
                                <w:rStyle w:val="normaltextrun"/>
                                <w:rFonts w:ascii="Arial" w:hAnsi="Arial" w:cs="Arial"/>
                                <w:sz w:val="16"/>
                                <w:szCs w:val="16"/>
                              </w:rPr>
                              <w:t>curriculum to reflect our unique community as part of Cardiff, Wales and the wider world. Our school community has a growing number of different faiths and backgrounds, and therefore we need to ensure we celebrate our similarities and our differences, in line with our school aims and the four purposes. With 68%+ of our children living in poverty,</w:t>
                            </w:r>
                            <w:r>
                              <w:rPr>
                                <w:rStyle w:val="normaltextrun"/>
                                <w:rFonts w:ascii="Arial" w:hAnsi="Arial" w:cs="Arial"/>
                              </w:rPr>
                              <w:t xml:space="preserve"> </w:t>
                            </w:r>
                            <w:r w:rsidRPr="00397B47">
                              <w:rPr>
                                <w:rStyle w:val="normaltextrun"/>
                                <w:rFonts w:ascii="Arial" w:hAnsi="Arial" w:cs="Arial"/>
                                <w:sz w:val="16"/>
                                <w:szCs w:val="16"/>
                              </w:rPr>
                              <w:t>raising aspirations for the future is a crucial piece of our work. </w:t>
                            </w:r>
                            <w:r w:rsidRPr="00397B47">
                              <w:rPr>
                                <w:rStyle w:val="eop"/>
                                <w:rFonts w:ascii="Arial" w:hAnsi="Arial" w:cs="Arial"/>
                                <w:sz w:val="16"/>
                                <w:szCs w:val="16"/>
                              </w:rPr>
                              <w:t> </w:t>
                            </w:r>
                          </w:p>
                          <w:p w14:paraId="16C84120" w14:textId="77777777" w:rsidR="006B71FA" w:rsidRPr="00687546" w:rsidRDefault="006B71FA" w:rsidP="006B71FA">
                            <w:pPr>
                              <w:rPr>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9A2FCE" id="_x0000_t202" coordsize="21600,21600" o:spt="202" path="m,l,21600r21600,l21600,xe">
                <v:stroke joinstyle="miter"/>
                <v:path gradientshapeok="t" o:connecttype="rect"/>
              </v:shapetype>
              <v:shape id="Text Box 2" o:spid="_x0000_s1026" type="#_x0000_t202" style="position:absolute;left:0;text-align:left;margin-left:134.7pt;margin-top:1pt;width:185.9pt;height:228.5pt;z-index:25166233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M+DIwIAAEUEAAAOAAAAZHJzL2Uyb0RvYy54bWysU9tu2zAMfR+wfxD0vthxk64x4hRdugwD&#10;ugvQ7gMYWY6FSaInKbG7ry8lp1nQbS/D9CCIInVEnkMurwej2UE6r9BWfDrJOZNWYK3sruLfHjZv&#10;rjjzAWwNGq2s+KP0/Hr1+tWy70pZYIu6lo4RiPVl31W8DaErs8yLVhrwE+ykJWeDzkAg0+2y2kFP&#10;6EZnRZ5fZj26unMopPd0ezs6+SrhN40U4UvTeBmYrjjlFtLu0r6Ne7ZaQrlz0LVKHNOAf8jCgLL0&#10;6QnqFgKwvVO/QRklHHpswkSgybBplJCpBqpmmr+o5r6FTqZaiBzfnWjy/w9WfD58dUzVFS84s2BI&#10;ogc5BPYOB1ZEdvrOlxR031FYGOiaVE6V+u4OxXfPLK5bsDt54xz2rYSaspvGl9nZ0xHHR5Bt/wlr&#10;+gb2ARPQ0DgTqSMyGKGTSo8nZWIqgi6Li8t8cUEuQb5ikU8X86RdBuXz88758EGiYfFQcUfSJ3g4&#10;3PkQ04HyOST+5lGreqO0TobbbdfasQNQm2zSShW8CNOW9RVfzIv5yMBfIfK0/gRhVKB+18pU/OoU&#10;BGXk7b2tUzcGUHo8U8raHomM3I0shmE7HIXZYv1IlDoc+5rmkA4tup+c9dTTFfc/9uAkZ/qjJVkW&#10;09ksDkEyZvO3BRnu3LM994AVBFXxwNl4XIc0OJEwizckX6MSsVHnMZNjrtSrie/jXMVhOLdT1K/p&#10;Xz0BAAD//wMAUEsDBBQABgAIAAAAIQCCwkHA3AAAAAYBAAAPAAAAZHJzL2Rvd25yZXYueG1sTI/B&#10;TsMwEETvSPyDtUjcqJNCaQnZVKhSL70RKujRjU3sNl5Hsdumf89ygtNoNauZN+Vy9J04myG6QAj5&#10;JANhqAnaUYuw/Vg/LEDEpEirLpBBuJoIy+r2plSFDhd6N+c6tYJDKBYKwabUF1LGxhqv4iT0htj7&#10;DoNXic+hlXpQFw73nZxm2bP0yhE3WNWblTXNsT55hHjM17OvcNja3eZq68POfbrNCvH+bnx7BZHM&#10;mP6e4Ref0aFipn04kY6iQ+AhCWHKwubjPOcde4Sn2UsGsirlf/zqBwAA//8DAFBLAQItABQABgAI&#10;AAAAIQC2gziS/gAAAOEBAAATAAAAAAAAAAAAAAAAAAAAAABbQ29udGVudF9UeXBlc10ueG1sUEsB&#10;Ai0AFAAGAAgAAAAhADj9If/WAAAAlAEAAAsAAAAAAAAAAAAAAAAALwEAAF9yZWxzLy5yZWxzUEsB&#10;Ai0AFAAGAAgAAAAhAJI4z4MjAgAARQQAAA4AAAAAAAAAAAAAAAAALgIAAGRycy9lMm9Eb2MueG1s&#10;UEsBAi0AFAAGAAgAAAAhAILCQcDcAAAABgEAAA8AAAAAAAAAAAAAAAAAfQQAAGRycy9kb3ducmV2&#10;LnhtbFBLBQYAAAAABAAEAPMAAACGBQAAAAA=&#10;">
                <v:textbox>
                  <w:txbxContent>
                    <w:p w14:paraId="11FA1CC8"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sz w:val="16"/>
                          <w:szCs w:val="16"/>
                        </w:rPr>
                        <w:t>KEY PRIORITY – Curriculum</w:t>
                      </w:r>
                      <w:r w:rsidRPr="00397B47">
                        <w:rPr>
                          <w:rStyle w:val="eop"/>
                          <w:rFonts w:ascii="Arial" w:hAnsi="Arial" w:cs="Arial"/>
                          <w:sz w:val="16"/>
                          <w:szCs w:val="16"/>
                        </w:rPr>
                        <w:t> </w:t>
                      </w:r>
                    </w:p>
                    <w:p w14:paraId="432ED5E2"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scxw204863218"/>
                          <w:sz w:val="16"/>
                          <w:szCs w:val="16"/>
                        </w:rPr>
                        <w:t> </w:t>
                      </w:r>
                      <w:r w:rsidRPr="00397B47">
                        <w:rPr>
                          <w:sz w:val="16"/>
                          <w:szCs w:val="16"/>
                        </w:rPr>
                        <w:br/>
                      </w:r>
                      <w:r w:rsidRPr="00397B47">
                        <w:rPr>
                          <w:rStyle w:val="normaltextrun"/>
                          <w:rFonts w:ascii="Arial" w:hAnsi="Arial" w:cs="Arial"/>
                          <w:i/>
                          <w:iCs/>
                          <w:color w:val="00B0F0"/>
                          <w:sz w:val="16"/>
                          <w:szCs w:val="16"/>
                          <w:shd w:val="clear" w:color="auto" w:fill="FFFFFF"/>
                        </w:rPr>
                        <w:t>Article 18 - All adults should do what is best for you. When adults make decisions, they should think about how their decisions will affect children.</w:t>
                      </w:r>
                      <w:r w:rsidRPr="00397B47">
                        <w:rPr>
                          <w:rStyle w:val="eop"/>
                          <w:rFonts w:ascii="Arial" w:hAnsi="Arial" w:cs="Arial"/>
                          <w:color w:val="00B0F0"/>
                          <w:sz w:val="16"/>
                          <w:szCs w:val="16"/>
                        </w:rPr>
                        <w:t> </w:t>
                      </w:r>
                    </w:p>
                    <w:p w14:paraId="76D025E6"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23 - You have the right to special education and care if you have a disability as well as all the rights in this Convention so that you can live a full life.</w:t>
                      </w:r>
                      <w:r w:rsidRPr="00397B47">
                        <w:rPr>
                          <w:rStyle w:val="eop"/>
                          <w:rFonts w:ascii="Arial" w:hAnsi="Arial" w:cs="Arial"/>
                          <w:color w:val="00B0F0"/>
                          <w:sz w:val="16"/>
                          <w:szCs w:val="16"/>
                        </w:rPr>
                        <w:t> </w:t>
                      </w:r>
                    </w:p>
                    <w:p w14:paraId="2A4AF0DA"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28 - You have the right to a good quality education. You should be encouraged to go to school to the highest level you can.</w:t>
                      </w:r>
                      <w:r w:rsidRPr="00397B47">
                        <w:rPr>
                          <w:rStyle w:val="eop"/>
                          <w:rFonts w:ascii="Arial" w:hAnsi="Arial" w:cs="Arial"/>
                          <w:color w:val="00B0F0"/>
                          <w:sz w:val="16"/>
                          <w:szCs w:val="16"/>
                        </w:rPr>
                        <w:t> </w:t>
                      </w:r>
                    </w:p>
                    <w:p w14:paraId="18069E42"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i/>
                          <w:iCs/>
                          <w:color w:val="00B0F0"/>
                          <w:sz w:val="16"/>
                          <w:szCs w:val="16"/>
                          <w:shd w:val="clear" w:color="auto" w:fill="FFFFFF"/>
                        </w:rPr>
                        <w:t>Article 29 - Your education should help you use and develop your talents and abilities. It should also help you learn to live peacefully protect the environment</w:t>
                      </w:r>
                      <w:r>
                        <w:rPr>
                          <w:rStyle w:val="normaltextrun"/>
                          <w:rFonts w:ascii="Arial" w:hAnsi="Arial" w:cs="Arial"/>
                          <w:i/>
                          <w:iCs/>
                          <w:color w:val="00B0F0"/>
                          <w:shd w:val="clear" w:color="auto" w:fill="FFFFFF"/>
                        </w:rPr>
                        <w:t xml:space="preserve"> </w:t>
                      </w:r>
                      <w:r w:rsidRPr="00397B47">
                        <w:rPr>
                          <w:rStyle w:val="normaltextrun"/>
                          <w:rFonts w:ascii="Arial" w:hAnsi="Arial" w:cs="Arial"/>
                          <w:i/>
                          <w:iCs/>
                          <w:color w:val="00B0F0"/>
                          <w:sz w:val="16"/>
                          <w:szCs w:val="16"/>
                          <w:shd w:val="clear" w:color="auto" w:fill="FFFFFF"/>
                        </w:rPr>
                        <w:t>and respect other people.</w:t>
                      </w:r>
                      <w:r w:rsidRPr="00397B47">
                        <w:rPr>
                          <w:rStyle w:val="eop"/>
                          <w:rFonts w:ascii="Arial" w:hAnsi="Arial" w:cs="Arial"/>
                          <w:color w:val="00B0F0"/>
                          <w:sz w:val="16"/>
                          <w:szCs w:val="16"/>
                        </w:rPr>
                        <w:t> </w:t>
                      </w:r>
                    </w:p>
                    <w:p w14:paraId="50F21341"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eop"/>
                          <w:rFonts w:ascii="Arial" w:hAnsi="Arial" w:cs="Arial"/>
                          <w:color w:val="00B0F0"/>
                          <w:sz w:val="16"/>
                          <w:szCs w:val="16"/>
                        </w:rPr>
                        <w:t> </w:t>
                      </w:r>
                    </w:p>
                    <w:p w14:paraId="71D9972D" w14:textId="77777777" w:rsidR="00397B47" w:rsidRPr="00397B47" w:rsidRDefault="00397B47" w:rsidP="00397B47">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sz w:val="16"/>
                          <w:szCs w:val="16"/>
                        </w:rPr>
                        <w:t>Goal: All children will learn through engaging and authentic learning experiences.</w:t>
                      </w:r>
                      <w:r w:rsidRPr="00397B47">
                        <w:rPr>
                          <w:rStyle w:val="eop"/>
                          <w:rFonts w:ascii="Arial" w:hAnsi="Arial" w:cs="Arial"/>
                          <w:sz w:val="16"/>
                          <w:szCs w:val="16"/>
                        </w:rPr>
                        <w:t> </w:t>
                      </w:r>
                    </w:p>
                    <w:p w14:paraId="43898F23" w14:textId="77777777" w:rsidR="00397B47" w:rsidRPr="00397B47" w:rsidRDefault="00397B47" w:rsidP="00397B47">
                      <w:pPr>
                        <w:pStyle w:val="paragraph"/>
                        <w:spacing w:before="0" w:beforeAutospacing="0" w:after="0" w:afterAutospacing="0"/>
                        <w:textAlignment w:val="baseline"/>
                        <w:rPr>
                          <w:rFonts w:ascii="Segoe UI" w:hAnsi="Segoe UI" w:cs="Segoe UI"/>
                          <w:sz w:val="16"/>
                          <w:szCs w:val="16"/>
                        </w:rPr>
                      </w:pPr>
                      <w:r w:rsidRPr="00397B47">
                        <w:rPr>
                          <w:rStyle w:val="eop"/>
                          <w:rFonts w:ascii="Arial" w:hAnsi="Arial" w:cs="Arial"/>
                          <w:sz w:val="16"/>
                          <w:szCs w:val="16"/>
                        </w:rPr>
                        <w:t> </w:t>
                      </w:r>
                    </w:p>
                    <w:p w14:paraId="0F44F9E0" w14:textId="77777777" w:rsidR="00397B47" w:rsidRPr="00397B47" w:rsidRDefault="00397B47" w:rsidP="00397B47">
                      <w:pPr>
                        <w:pStyle w:val="paragraph"/>
                        <w:spacing w:before="0" w:beforeAutospacing="0" w:after="0" w:afterAutospacing="0"/>
                        <w:textAlignment w:val="baseline"/>
                        <w:rPr>
                          <w:rFonts w:ascii="Segoe UI" w:hAnsi="Segoe UI" w:cs="Segoe UI"/>
                          <w:sz w:val="16"/>
                          <w:szCs w:val="16"/>
                        </w:rPr>
                      </w:pPr>
                      <w:r w:rsidRPr="00397B47">
                        <w:rPr>
                          <w:rStyle w:val="normaltextrun"/>
                          <w:rFonts w:ascii="Arial" w:hAnsi="Arial" w:cs="Arial"/>
                          <w:b/>
                          <w:bCs/>
                          <w:sz w:val="16"/>
                          <w:szCs w:val="16"/>
                        </w:rPr>
                        <w:t xml:space="preserve">Rationale: </w:t>
                      </w:r>
                      <w:r w:rsidRPr="00397B47">
                        <w:rPr>
                          <w:rStyle w:val="normaltextrun"/>
                          <w:rFonts w:ascii="Arial" w:hAnsi="Arial" w:cs="Arial"/>
                          <w:sz w:val="16"/>
                          <w:szCs w:val="16"/>
                        </w:rPr>
                        <w:t>The end of year self-evaluation review highlighted that there has been limited focus within our</w:t>
                      </w:r>
                      <w:r>
                        <w:rPr>
                          <w:rStyle w:val="normaltextrun"/>
                          <w:rFonts w:ascii="Arial" w:hAnsi="Arial" w:cs="Arial"/>
                        </w:rPr>
                        <w:t xml:space="preserve"> </w:t>
                      </w:r>
                      <w:r w:rsidRPr="00397B47">
                        <w:rPr>
                          <w:rStyle w:val="normaltextrun"/>
                          <w:rFonts w:ascii="Arial" w:hAnsi="Arial" w:cs="Arial"/>
                          <w:sz w:val="16"/>
                          <w:szCs w:val="16"/>
                        </w:rPr>
                        <w:t>curriculum to reflect our unique community as part of Cardiff, Wales and the wider world. Our school community has a growing number of different faiths and backgrounds, and therefore we need to ensure we celebrate our similarities and our differences, in line with our school aims and the four purposes. With 68%+ of our children living in poverty,</w:t>
                      </w:r>
                      <w:r>
                        <w:rPr>
                          <w:rStyle w:val="normaltextrun"/>
                          <w:rFonts w:ascii="Arial" w:hAnsi="Arial" w:cs="Arial"/>
                        </w:rPr>
                        <w:t xml:space="preserve"> </w:t>
                      </w:r>
                      <w:r w:rsidRPr="00397B47">
                        <w:rPr>
                          <w:rStyle w:val="normaltextrun"/>
                          <w:rFonts w:ascii="Arial" w:hAnsi="Arial" w:cs="Arial"/>
                          <w:sz w:val="16"/>
                          <w:szCs w:val="16"/>
                        </w:rPr>
                        <w:t>raising aspirations for the future is a crucial piece of our work. </w:t>
                      </w:r>
                      <w:r w:rsidRPr="00397B47">
                        <w:rPr>
                          <w:rStyle w:val="eop"/>
                          <w:rFonts w:ascii="Arial" w:hAnsi="Arial" w:cs="Arial"/>
                          <w:sz w:val="16"/>
                          <w:szCs w:val="16"/>
                        </w:rPr>
                        <w:t> </w:t>
                      </w:r>
                    </w:p>
                    <w:p w14:paraId="16C84120" w14:textId="77777777" w:rsidR="006B71FA" w:rsidRPr="00687546" w:rsidRDefault="006B71FA" w:rsidP="006B71FA">
                      <w:pPr>
                        <w:rPr>
                          <w:sz w:val="20"/>
                          <w:szCs w:val="20"/>
                        </w:rPr>
                      </w:pPr>
                    </w:p>
                  </w:txbxContent>
                </v:textbox>
                <w10:wrap type="square" anchorx="margin"/>
              </v:shape>
            </w:pict>
          </mc:Fallback>
        </mc:AlternateContent>
      </w:r>
      <w:r w:rsidR="006B71FA" w:rsidRPr="006B71FA">
        <w:rPr>
          <w:b/>
          <w:noProof/>
          <w:sz w:val="40"/>
          <w:szCs w:val="40"/>
          <w:u w:val="single"/>
        </w:rPr>
        <mc:AlternateContent>
          <mc:Choice Requires="wps">
            <w:drawing>
              <wp:anchor distT="45720" distB="45720" distL="114300" distR="114300" simplePos="0" relativeHeight="251660288" behindDoc="0" locked="0" layoutInCell="1" allowOverlap="1" wp14:anchorId="1474478E" wp14:editId="4BE9C23D">
                <wp:simplePos x="0" y="0"/>
                <wp:positionH relativeFrom="margin">
                  <wp:align>left</wp:align>
                </wp:positionH>
                <wp:positionV relativeFrom="paragraph">
                  <wp:posOffset>0</wp:posOffset>
                </wp:positionV>
                <wp:extent cx="2360930" cy="2089150"/>
                <wp:effectExtent l="0" t="0" r="133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89150"/>
                        </a:xfrm>
                        <a:prstGeom prst="rect">
                          <a:avLst/>
                        </a:prstGeom>
                        <a:solidFill>
                          <a:srgbClr val="FFFFFF"/>
                        </a:solidFill>
                        <a:ln w="9525">
                          <a:solidFill>
                            <a:srgbClr val="000000"/>
                          </a:solidFill>
                          <a:miter lim="800000"/>
                          <a:headEnd/>
                          <a:tailEnd/>
                        </a:ln>
                      </wps:spPr>
                      <wps:txbx>
                        <w:txbxContent>
                          <w:p w14:paraId="1EE5DAA9" w14:textId="77777777" w:rsidR="00D06CE1" w:rsidRPr="00D06CE1" w:rsidRDefault="00D06CE1" w:rsidP="00D06CE1">
                            <w:pPr>
                              <w:pStyle w:val="paragraph"/>
                              <w:spacing w:before="0" w:beforeAutospacing="0" w:after="0" w:afterAutospacing="0"/>
                              <w:textAlignment w:val="baseline"/>
                              <w:rPr>
                                <w:rFonts w:ascii="Segoe UI" w:hAnsi="Segoe UI" w:cs="Segoe UI"/>
                                <w:sz w:val="16"/>
                                <w:szCs w:val="16"/>
                              </w:rPr>
                            </w:pPr>
                            <w:r w:rsidRPr="00D06CE1">
                              <w:rPr>
                                <w:rStyle w:val="normaltextrun"/>
                                <w:rFonts w:ascii="Arial" w:hAnsi="Arial" w:cs="Arial"/>
                                <w:b/>
                                <w:bCs/>
                                <w:sz w:val="16"/>
                                <w:szCs w:val="16"/>
                              </w:rPr>
                              <w:t>KEY PRIORITY – Developing and applying key skills</w:t>
                            </w:r>
                            <w:r w:rsidRPr="00D06CE1">
                              <w:rPr>
                                <w:rStyle w:val="eop"/>
                                <w:rFonts w:ascii="Arial" w:hAnsi="Arial" w:cs="Arial"/>
                                <w:sz w:val="16"/>
                                <w:szCs w:val="16"/>
                              </w:rPr>
                              <w:t> </w:t>
                            </w:r>
                          </w:p>
                          <w:p w14:paraId="73023CD7" w14:textId="77777777" w:rsidR="00D06CE1" w:rsidRPr="00D06CE1" w:rsidRDefault="00D06CE1" w:rsidP="00D06CE1">
                            <w:pPr>
                              <w:pStyle w:val="paragraph"/>
                              <w:spacing w:before="0" w:beforeAutospacing="0" w:after="0" w:afterAutospacing="0"/>
                              <w:textAlignment w:val="baseline"/>
                              <w:rPr>
                                <w:rFonts w:ascii="Segoe UI" w:hAnsi="Segoe UI" w:cs="Segoe UI"/>
                                <w:sz w:val="16"/>
                                <w:szCs w:val="16"/>
                              </w:rPr>
                            </w:pPr>
                            <w:r w:rsidRPr="00D06CE1">
                              <w:rPr>
                                <w:rStyle w:val="eop"/>
                                <w:rFonts w:ascii="Arial" w:hAnsi="Arial" w:cs="Arial"/>
                                <w:color w:val="00B0F0"/>
                                <w:sz w:val="16"/>
                                <w:szCs w:val="16"/>
                              </w:rPr>
                              <w:t> </w:t>
                            </w:r>
                          </w:p>
                          <w:p w14:paraId="37E4EDD5"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r w:rsidRPr="00D06CE1">
                              <w:rPr>
                                <w:rStyle w:val="normaltextrun"/>
                                <w:rFonts w:ascii="Arial" w:hAnsi="Arial" w:cs="Arial"/>
                                <w:i/>
                                <w:iCs/>
                                <w:color w:val="00B0F0"/>
                                <w:sz w:val="16"/>
                                <w:szCs w:val="16"/>
                                <w:shd w:val="clear" w:color="auto" w:fill="FFFFFF"/>
                              </w:rPr>
                              <w:t>Article 28 - You have the right to a good quality education. You should be encouraged to go to school to the highest level you can.</w:t>
                            </w:r>
                            <w:r w:rsidRPr="00D06CE1">
                              <w:rPr>
                                <w:rStyle w:val="eop"/>
                                <w:rFonts w:ascii="Arial" w:hAnsi="Arial" w:cs="Arial"/>
                                <w:color w:val="00B0F0"/>
                                <w:sz w:val="16"/>
                                <w:szCs w:val="16"/>
                              </w:rPr>
                              <w:t> </w:t>
                            </w:r>
                          </w:p>
                          <w:p w14:paraId="6484C33E" w14:textId="7F320298" w:rsidR="00D06CE1" w:rsidRDefault="00D06CE1" w:rsidP="00D06CE1">
                            <w:pPr>
                              <w:pStyle w:val="paragraph"/>
                              <w:spacing w:before="0" w:beforeAutospacing="0" w:after="0" w:afterAutospacing="0"/>
                              <w:jc w:val="center"/>
                              <w:textAlignment w:val="baseline"/>
                              <w:rPr>
                                <w:rStyle w:val="eop"/>
                                <w:rFonts w:ascii="Arial" w:hAnsi="Arial" w:cs="Arial"/>
                                <w:color w:val="00B0F0"/>
                                <w:sz w:val="16"/>
                                <w:szCs w:val="16"/>
                              </w:rPr>
                            </w:pPr>
                            <w:r w:rsidRPr="00D06CE1">
                              <w:rPr>
                                <w:rStyle w:val="normaltextrun"/>
                                <w:rFonts w:ascii="Arial" w:hAnsi="Arial" w:cs="Arial"/>
                                <w:i/>
                                <w:iCs/>
                                <w:color w:val="00B0F0"/>
                                <w:sz w:val="16"/>
                                <w:szCs w:val="16"/>
                                <w:shd w:val="clear" w:color="auto" w:fill="FFFFFF"/>
                              </w:rPr>
                              <w:t>Article 29 - Your education should help you use and develop your talents and abilities.</w:t>
                            </w:r>
                            <w:r w:rsidRPr="00D06CE1">
                              <w:rPr>
                                <w:rStyle w:val="eop"/>
                                <w:rFonts w:ascii="Arial" w:hAnsi="Arial" w:cs="Arial"/>
                                <w:color w:val="00B0F0"/>
                                <w:sz w:val="16"/>
                                <w:szCs w:val="16"/>
                              </w:rPr>
                              <w:t> </w:t>
                            </w:r>
                          </w:p>
                          <w:p w14:paraId="3C9A8A6A"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p>
                          <w:p w14:paraId="2AF97635"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r w:rsidRPr="00D06CE1">
                              <w:rPr>
                                <w:rStyle w:val="normaltextrun"/>
                                <w:rFonts w:ascii="Arial" w:hAnsi="Arial" w:cs="Arial"/>
                                <w:b/>
                                <w:bCs/>
                                <w:sz w:val="16"/>
                                <w:szCs w:val="16"/>
                              </w:rPr>
                              <w:t>Goal: The curriculum at Meadowlane will give our pupils opportunities to develop and apply their Metacognition, Literacy, Numeracy and Digital skills to a high standard.</w:t>
                            </w:r>
                            <w:r w:rsidRPr="00D06CE1">
                              <w:rPr>
                                <w:rStyle w:val="eop"/>
                                <w:rFonts w:ascii="Arial" w:hAnsi="Arial" w:cs="Arial"/>
                                <w:sz w:val="16"/>
                                <w:szCs w:val="16"/>
                              </w:rPr>
                              <w:t> </w:t>
                            </w:r>
                          </w:p>
                          <w:p w14:paraId="3F3889B3" w14:textId="20EFCDDB" w:rsidR="00D06CE1" w:rsidRDefault="00D06CE1" w:rsidP="00D06CE1">
                            <w:pPr>
                              <w:pStyle w:val="paragraph"/>
                              <w:spacing w:before="0" w:beforeAutospacing="0" w:after="0" w:afterAutospacing="0"/>
                              <w:jc w:val="center"/>
                              <w:textAlignment w:val="baseline"/>
                              <w:rPr>
                                <w:rFonts w:ascii="Segoe UI" w:hAnsi="Segoe UI" w:cs="Segoe UI"/>
                                <w:sz w:val="18"/>
                                <w:szCs w:val="18"/>
                              </w:rPr>
                            </w:pPr>
                          </w:p>
                          <w:p w14:paraId="77076593" w14:textId="77777777" w:rsidR="00D06CE1" w:rsidRDefault="00D06CE1" w:rsidP="00D06CE1">
                            <w:pPr>
                              <w:pStyle w:val="paragraph"/>
                              <w:spacing w:before="0" w:beforeAutospacing="0" w:after="0" w:afterAutospacing="0"/>
                              <w:jc w:val="center"/>
                              <w:textAlignment w:val="baseline"/>
                              <w:rPr>
                                <w:rFonts w:ascii="Segoe UI" w:hAnsi="Segoe UI" w:cs="Segoe UI"/>
                                <w:sz w:val="18"/>
                                <w:szCs w:val="18"/>
                              </w:rPr>
                            </w:pPr>
                            <w:r w:rsidRPr="00D06CE1">
                              <w:rPr>
                                <w:rStyle w:val="normaltextrun"/>
                                <w:rFonts w:ascii="Arial" w:hAnsi="Arial" w:cs="Arial"/>
                                <w:b/>
                                <w:bCs/>
                                <w:sz w:val="16"/>
                                <w:szCs w:val="16"/>
                              </w:rPr>
                              <w:t xml:space="preserve">Rationale: </w:t>
                            </w:r>
                            <w:r w:rsidRPr="00D06CE1">
                              <w:rPr>
                                <w:rStyle w:val="normaltextrun"/>
                                <w:rFonts w:ascii="Arial" w:hAnsi="Arial" w:cs="Arial"/>
                                <w:sz w:val="16"/>
                                <w:szCs w:val="16"/>
                              </w:rPr>
                              <w:t>Self-evaluation work has highlighted the progress we have made towards children applying their Literacy, Numeracy, Digital and Metacognition skills across the curriculum, at the standard they are</w:t>
                            </w:r>
                            <w:r>
                              <w:rPr>
                                <w:rStyle w:val="normaltextrun"/>
                                <w:rFonts w:ascii="Arial" w:hAnsi="Arial" w:cs="Arial"/>
                              </w:rPr>
                              <w:t xml:space="preserve"> </w:t>
                            </w:r>
                            <w:r w:rsidRPr="00D06CE1">
                              <w:rPr>
                                <w:rStyle w:val="normaltextrun"/>
                                <w:rFonts w:ascii="Arial" w:hAnsi="Arial" w:cs="Arial"/>
                                <w:sz w:val="16"/>
                                <w:szCs w:val="16"/>
                              </w:rPr>
                              <w:t>capable of. However, this work now needs to be embedded, and further work is needed to support the children in</w:t>
                            </w:r>
                            <w:r>
                              <w:rPr>
                                <w:rStyle w:val="normaltextrun"/>
                                <w:rFonts w:ascii="Arial" w:hAnsi="Arial" w:cs="Arial"/>
                              </w:rPr>
                              <w:t xml:space="preserve"> </w:t>
                            </w:r>
                            <w:r w:rsidRPr="00D06CE1">
                              <w:rPr>
                                <w:rStyle w:val="normaltextrun"/>
                                <w:rFonts w:ascii="Arial" w:hAnsi="Arial" w:cs="Arial"/>
                                <w:sz w:val="16"/>
                                <w:szCs w:val="16"/>
                              </w:rPr>
                              <w:t>having a voice about how they apply their skills.</w:t>
                            </w:r>
                          </w:p>
                          <w:p w14:paraId="75B5005A" w14:textId="77777777" w:rsidR="006B71FA" w:rsidRDefault="006B71F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474478E" id="_x0000_s1027" type="#_x0000_t202" style="position:absolute;left:0;text-align:left;margin-left:0;margin-top:0;width:185.9pt;height:164.5pt;z-index:251660288;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hRKAIAAE4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VLSYXlFi&#10;mMYiPYghkPcwkCLq01tfYti9xcAw4DHWOeXq7R3wH54Y2HTM7MSNc9B3gjXIbxpvZmdXRxwfQer+&#10;MzT4DNsHSEBD63QUD+UgiI51ejzVJlLheFhcXObLC3Rx9BX5Yjmdp+plrHy+bp0PHwVoEjcVdVj8&#10;BM8Odz5EOqx8DomveVCy2UqlkuF29UY5cmDYKNv0pQxehSlD+oou58V8VOCvEHn6/gShZcCOV1JX&#10;dHEKYmXU7YNpUj8GJtW4R8rKHIWM2o0qhqEeUs2SylHkGppHVNbB2OA4kLjpwP2ipMfmrqj/uWdO&#10;UKI+GazOcjqbxWlIxmx+VaDhzj31uYcZjlAVDZSM201IExR1M3CDVWxl0veFyZEyNm2S/ThgcSrO&#10;7RT18htYPwEAAP//AwBQSwMEFAAGAAgAAAAhAP87m2fbAAAABQEAAA8AAABkcnMvZG93bnJldi54&#10;bWxMj81uwjAQhO+V+g7WVuqtOKHqD2kcVCFx4dYUtRxNvMSGeB3FBsLbd9tLuax2NaPZb8r56Dtx&#10;wiG6QArySQYCqQnGUatg/bl8eAURkyaju0Co4IIR5tXtTakLE870gac6tYJDKBZagU2pL6SMjUWv&#10;4yT0SKztwuB14nNopRn0mcN9J6dZ9iy9dsQfrO5xYbE51EevIB7y5dN32K/tZnWx9X7jvtxqodT9&#10;3fj+BiLhmP7N8IvP6FAx0zYcyUTRKeAi6W+y9viSc40tL9NZBrIq5TV99QMAAP//AwBQSwECLQAU&#10;AAYACAAAACEAtoM4kv4AAADhAQAAEwAAAAAAAAAAAAAAAAAAAAAAW0NvbnRlbnRfVHlwZXNdLnht&#10;bFBLAQItABQABgAIAAAAIQA4/SH/1gAAAJQBAAALAAAAAAAAAAAAAAAAAC8BAABfcmVscy8ucmVs&#10;c1BLAQItABQABgAIAAAAIQDEPhhRKAIAAE4EAAAOAAAAAAAAAAAAAAAAAC4CAABkcnMvZTJvRG9j&#10;LnhtbFBLAQItABQABgAIAAAAIQD/O5tn2wAAAAUBAAAPAAAAAAAAAAAAAAAAAIIEAABkcnMvZG93&#10;bnJldi54bWxQSwUGAAAAAAQABADzAAAAigUAAAAA&#10;">
                <v:textbox>
                  <w:txbxContent>
                    <w:p w14:paraId="1EE5DAA9" w14:textId="77777777" w:rsidR="00D06CE1" w:rsidRPr="00D06CE1" w:rsidRDefault="00D06CE1" w:rsidP="00D06CE1">
                      <w:pPr>
                        <w:pStyle w:val="paragraph"/>
                        <w:spacing w:before="0" w:beforeAutospacing="0" w:after="0" w:afterAutospacing="0"/>
                        <w:textAlignment w:val="baseline"/>
                        <w:rPr>
                          <w:rFonts w:ascii="Segoe UI" w:hAnsi="Segoe UI" w:cs="Segoe UI"/>
                          <w:sz w:val="16"/>
                          <w:szCs w:val="16"/>
                        </w:rPr>
                      </w:pPr>
                      <w:r w:rsidRPr="00D06CE1">
                        <w:rPr>
                          <w:rStyle w:val="normaltextrun"/>
                          <w:rFonts w:ascii="Arial" w:hAnsi="Arial" w:cs="Arial"/>
                          <w:b/>
                          <w:bCs/>
                          <w:sz w:val="16"/>
                          <w:szCs w:val="16"/>
                        </w:rPr>
                        <w:t>KEY PRIORITY – Developing and applying key skills</w:t>
                      </w:r>
                      <w:r w:rsidRPr="00D06CE1">
                        <w:rPr>
                          <w:rStyle w:val="eop"/>
                          <w:rFonts w:ascii="Arial" w:hAnsi="Arial" w:cs="Arial"/>
                          <w:sz w:val="16"/>
                          <w:szCs w:val="16"/>
                        </w:rPr>
                        <w:t> </w:t>
                      </w:r>
                    </w:p>
                    <w:p w14:paraId="73023CD7" w14:textId="77777777" w:rsidR="00D06CE1" w:rsidRPr="00D06CE1" w:rsidRDefault="00D06CE1" w:rsidP="00D06CE1">
                      <w:pPr>
                        <w:pStyle w:val="paragraph"/>
                        <w:spacing w:before="0" w:beforeAutospacing="0" w:after="0" w:afterAutospacing="0"/>
                        <w:textAlignment w:val="baseline"/>
                        <w:rPr>
                          <w:rFonts w:ascii="Segoe UI" w:hAnsi="Segoe UI" w:cs="Segoe UI"/>
                          <w:sz w:val="16"/>
                          <w:szCs w:val="16"/>
                        </w:rPr>
                      </w:pPr>
                      <w:r w:rsidRPr="00D06CE1">
                        <w:rPr>
                          <w:rStyle w:val="eop"/>
                          <w:rFonts w:ascii="Arial" w:hAnsi="Arial" w:cs="Arial"/>
                          <w:color w:val="00B0F0"/>
                          <w:sz w:val="16"/>
                          <w:szCs w:val="16"/>
                        </w:rPr>
                        <w:t> </w:t>
                      </w:r>
                    </w:p>
                    <w:p w14:paraId="37E4EDD5"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r w:rsidRPr="00D06CE1">
                        <w:rPr>
                          <w:rStyle w:val="normaltextrun"/>
                          <w:rFonts w:ascii="Arial" w:hAnsi="Arial" w:cs="Arial"/>
                          <w:i/>
                          <w:iCs/>
                          <w:color w:val="00B0F0"/>
                          <w:sz w:val="16"/>
                          <w:szCs w:val="16"/>
                          <w:shd w:val="clear" w:color="auto" w:fill="FFFFFF"/>
                        </w:rPr>
                        <w:t>Article 28 - You have the right to a good quality education. You should be encouraged to go to school to the highest level you can.</w:t>
                      </w:r>
                      <w:r w:rsidRPr="00D06CE1">
                        <w:rPr>
                          <w:rStyle w:val="eop"/>
                          <w:rFonts w:ascii="Arial" w:hAnsi="Arial" w:cs="Arial"/>
                          <w:color w:val="00B0F0"/>
                          <w:sz w:val="16"/>
                          <w:szCs w:val="16"/>
                        </w:rPr>
                        <w:t> </w:t>
                      </w:r>
                    </w:p>
                    <w:p w14:paraId="6484C33E" w14:textId="7F320298" w:rsidR="00D06CE1" w:rsidRDefault="00D06CE1" w:rsidP="00D06CE1">
                      <w:pPr>
                        <w:pStyle w:val="paragraph"/>
                        <w:spacing w:before="0" w:beforeAutospacing="0" w:after="0" w:afterAutospacing="0"/>
                        <w:jc w:val="center"/>
                        <w:textAlignment w:val="baseline"/>
                        <w:rPr>
                          <w:rStyle w:val="eop"/>
                          <w:rFonts w:ascii="Arial" w:hAnsi="Arial" w:cs="Arial"/>
                          <w:color w:val="00B0F0"/>
                          <w:sz w:val="16"/>
                          <w:szCs w:val="16"/>
                        </w:rPr>
                      </w:pPr>
                      <w:r w:rsidRPr="00D06CE1">
                        <w:rPr>
                          <w:rStyle w:val="normaltextrun"/>
                          <w:rFonts w:ascii="Arial" w:hAnsi="Arial" w:cs="Arial"/>
                          <w:i/>
                          <w:iCs/>
                          <w:color w:val="00B0F0"/>
                          <w:sz w:val="16"/>
                          <w:szCs w:val="16"/>
                          <w:shd w:val="clear" w:color="auto" w:fill="FFFFFF"/>
                        </w:rPr>
                        <w:t>Article 29 - Your education should help you use and develop your talents and abilities.</w:t>
                      </w:r>
                      <w:r w:rsidRPr="00D06CE1">
                        <w:rPr>
                          <w:rStyle w:val="eop"/>
                          <w:rFonts w:ascii="Arial" w:hAnsi="Arial" w:cs="Arial"/>
                          <w:color w:val="00B0F0"/>
                          <w:sz w:val="16"/>
                          <w:szCs w:val="16"/>
                        </w:rPr>
                        <w:t> </w:t>
                      </w:r>
                    </w:p>
                    <w:p w14:paraId="3C9A8A6A"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p>
                    <w:p w14:paraId="2AF97635" w14:textId="77777777" w:rsidR="00D06CE1" w:rsidRPr="00D06CE1" w:rsidRDefault="00D06CE1" w:rsidP="00D06CE1">
                      <w:pPr>
                        <w:pStyle w:val="paragraph"/>
                        <w:spacing w:before="0" w:beforeAutospacing="0" w:after="0" w:afterAutospacing="0"/>
                        <w:jc w:val="center"/>
                        <w:textAlignment w:val="baseline"/>
                        <w:rPr>
                          <w:rFonts w:ascii="Segoe UI" w:hAnsi="Segoe UI" w:cs="Segoe UI"/>
                          <w:sz w:val="16"/>
                          <w:szCs w:val="16"/>
                        </w:rPr>
                      </w:pPr>
                      <w:r w:rsidRPr="00D06CE1">
                        <w:rPr>
                          <w:rStyle w:val="normaltextrun"/>
                          <w:rFonts w:ascii="Arial" w:hAnsi="Arial" w:cs="Arial"/>
                          <w:b/>
                          <w:bCs/>
                          <w:sz w:val="16"/>
                          <w:szCs w:val="16"/>
                        </w:rPr>
                        <w:t>Goal: The curriculum at Meadowlane will give our pupils opportunities to develop and apply their Metacognition, Literacy, Numeracy and Digital skills to a high standard.</w:t>
                      </w:r>
                      <w:r w:rsidRPr="00D06CE1">
                        <w:rPr>
                          <w:rStyle w:val="eop"/>
                          <w:rFonts w:ascii="Arial" w:hAnsi="Arial" w:cs="Arial"/>
                          <w:sz w:val="16"/>
                          <w:szCs w:val="16"/>
                        </w:rPr>
                        <w:t> </w:t>
                      </w:r>
                    </w:p>
                    <w:p w14:paraId="3F3889B3" w14:textId="20EFCDDB" w:rsidR="00D06CE1" w:rsidRDefault="00D06CE1" w:rsidP="00D06CE1">
                      <w:pPr>
                        <w:pStyle w:val="paragraph"/>
                        <w:spacing w:before="0" w:beforeAutospacing="0" w:after="0" w:afterAutospacing="0"/>
                        <w:jc w:val="center"/>
                        <w:textAlignment w:val="baseline"/>
                        <w:rPr>
                          <w:rFonts w:ascii="Segoe UI" w:hAnsi="Segoe UI" w:cs="Segoe UI"/>
                          <w:sz w:val="18"/>
                          <w:szCs w:val="18"/>
                        </w:rPr>
                      </w:pPr>
                    </w:p>
                    <w:p w14:paraId="77076593" w14:textId="77777777" w:rsidR="00D06CE1" w:rsidRDefault="00D06CE1" w:rsidP="00D06CE1">
                      <w:pPr>
                        <w:pStyle w:val="paragraph"/>
                        <w:spacing w:before="0" w:beforeAutospacing="0" w:after="0" w:afterAutospacing="0"/>
                        <w:jc w:val="center"/>
                        <w:textAlignment w:val="baseline"/>
                        <w:rPr>
                          <w:rFonts w:ascii="Segoe UI" w:hAnsi="Segoe UI" w:cs="Segoe UI"/>
                          <w:sz w:val="18"/>
                          <w:szCs w:val="18"/>
                        </w:rPr>
                      </w:pPr>
                      <w:r w:rsidRPr="00D06CE1">
                        <w:rPr>
                          <w:rStyle w:val="normaltextrun"/>
                          <w:rFonts w:ascii="Arial" w:hAnsi="Arial" w:cs="Arial"/>
                          <w:b/>
                          <w:bCs/>
                          <w:sz w:val="16"/>
                          <w:szCs w:val="16"/>
                        </w:rPr>
                        <w:t xml:space="preserve">Rationale: </w:t>
                      </w:r>
                      <w:r w:rsidRPr="00D06CE1">
                        <w:rPr>
                          <w:rStyle w:val="normaltextrun"/>
                          <w:rFonts w:ascii="Arial" w:hAnsi="Arial" w:cs="Arial"/>
                          <w:sz w:val="16"/>
                          <w:szCs w:val="16"/>
                        </w:rPr>
                        <w:t>Self-evaluation work has highlighted the progress we have made towards children applying their Literacy, Numeracy, Digital and Metacognition skills across the curriculum, at the standard they are</w:t>
                      </w:r>
                      <w:r>
                        <w:rPr>
                          <w:rStyle w:val="normaltextrun"/>
                          <w:rFonts w:ascii="Arial" w:hAnsi="Arial" w:cs="Arial"/>
                        </w:rPr>
                        <w:t xml:space="preserve"> </w:t>
                      </w:r>
                      <w:r w:rsidRPr="00D06CE1">
                        <w:rPr>
                          <w:rStyle w:val="normaltextrun"/>
                          <w:rFonts w:ascii="Arial" w:hAnsi="Arial" w:cs="Arial"/>
                          <w:sz w:val="16"/>
                          <w:szCs w:val="16"/>
                        </w:rPr>
                        <w:t>capable of. However, this work now needs to be embedded, and further work is needed to support the children in</w:t>
                      </w:r>
                      <w:r>
                        <w:rPr>
                          <w:rStyle w:val="normaltextrun"/>
                          <w:rFonts w:ascii="Arial" w:hAnsi="Arial" w:cs="Arial"/>
                        </w:rPr>
                        <w:t xml:space="preserve"> </w:t>
                      </w:r>
                      <w:r w:rsidRPr="00D06CE1">
                        <w:rPr>
                          <w:rStyle w:val="normaltextrun"/>
                          <w:rFonts w:ascii="Arial" w:hAnsi="Arial" w:cs="Arial"/>
                          <w:sz w:val="16"/>
                          <w:szCs w:val="16"/>
                        </w:rPr>
                        <w:t>having a voice about how they apply their skills.</w:t>
                      </w:r>
                    </w:p>
                    <w:p w14:paraId="75B5005A" w14:textId="77777777" w:rsidR="006B71FA" w:rsidRDefault="006B71FA"/>
                  </w:txbxContent>
                </v:textbox>
                <w10:wrap type="square" anchorx="margin"/>
              </v:shape>
            </w:pict>
          </mc:Fallback>
        </mc:AlternateContent>
      </w:r>
    </w:p>
    <w:p w14:paraId="67AD79F9" w14:textId="77777777" w:rsidR="006B71FA" w:rsidRDefault="006B71FA" w:rsidP="006B71FA">
      <w:pPr>
        <w:jc w:val="center"/>
        <w:rPr>
          <w:b/>
          <w:sz w:val="40"/>
          <w:szCs w:val="40"/>
          <w:u w:val="single"/>
        </w:rPr>
      </w:pPr>
    </w:p>
    <w:p w14:paraId="052D36C1" w14:textId="2FF407EA" w:rsidR="006B71FA" w:rsidRPr="006B71FA" w:rsidRDefault="00397B47" w:rsidP="006B71FA">
      <w:pPr>
        <w:jc w:val="center"/>
        <w:rPr>
          <w:b/>
          <w:sz w:val="40"/>
          <w:szCs w:val="40"/>
          <w:u w:val="single"/>
        </w:rPr>
      </w:pPr>
      <w:r w:rsidRPr="006B71FA">
        <w:rPr>
          <w:b/>
          <w:noProof/>
          <w:sz w:val="40"/>
          <w:szCs w:val="40"/>
          <w:u w:val="single"/>
        </w:rPr>
        <mc:AlternateContent>
          <mc:Choice Requires="wps">
            <w:drawing>
              <wp:anchor distT="45720" distB="45720" distL="114300" distR="114300" simplePos="0" relativeHeight="251664384" behindDoc="0" locked="0" layoutInCell="1" allowOverlap="1" wp14:anchorId="06C3CE3F" wp14:editId="3FE06058">
                <wp:simplePos x="0" y="0"/>
                <wp:positionH relativeFrom="margin">
                  <wp:align>right</wp:align>
                </wp:positionH>
                <wp:positionV relativeFrom="paragraph">
                  <wp:posOffset>2383155</wp:posOffset>
                </wp:positionV>
                <wp:extent cx="2360930" cy="1404620"/>
                <wp:effectExtent l="0" t="0" r="1333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264754"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0"/>
                                <w:szCs w:val="20"/>
                              </w:rPr>
                              <w:t>KEY PRIORITY: Effective Feedback</w:t>
                            </w:r>
                            <w:r>
                              <w:rPr>
                                <w:rStyle w:val="eop"/>
                                <w:rFonts w:ascii="Arial" w:hAnsi="Arial" w:cs="Arial"/>
                                <w:sz w:val="20"/>
                                <w:szCs w:val="20"/>
                              </w:rPr>
                              <w:t> </w:t>
                            </w:r>
                          </w:p>
                          <w:p w14:paraId="6E8B1B0F"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999FB78"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color w:val="00B0F0"/>
                                <w:sz w:val="20"/>
                                <w:szCs w:val="20"/>
                              </w:rPr>
                              <w:t>Article 29 – Education must develop every child’s personality, talents and abilities</w:t>
                            </w:r>
                            <w:r>
                              <w:rPr>
                                <w:rStyle w:val="eop"/>
                                <w:rFonts w:ascii="Arial" w:hAnsi="Arial" w:cs="Arial"/>
                                <w:color w:val="00B0F0"/>
                                <w:sz w:val="20"/>
                                <w:szCs w:val="20"/>
                              </w:rPr>
                              <w:t> </w:t>
                            </w:r>
                          </w:p>
                          <w:p w14:paraId="53512673"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B3CED48"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sz w:val="20"/>
                                <w:szCs w:val="20"/>
                              </w:rPr>
                              <w:t>Goal: Children are at the heart of assessment processes, and as a result they make good progress in their learning</w:t>
                            </w:r>
                            <w:r>
                              <w:rPr>
                                <w:rStyle w:val="eop"/>
                                <w:rFonts w:ascii="Arial" w:hAnsi="Arial" w:cs="Arial"/>
                                <w:sz w:val="20"/>
                                <w:szCs w:val="20"/>
                              </w:rPr>
                              <w:t> </w:t>
                            </w:r>
                          </w:p>
                          <w:p w14:paraId="1B67C564"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770C45E5"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sz w:val="20"/>
                                <w:szCs w:val="20"/>
                              </w:rPr>
                              <w:t xml:space="preserve">Rationale: This was an Estyn recommendation in October 2018. Strong progress has been made in this area, however, due to a few inconsistencies identified through </w:t>
                            </w:r>
                            <w:proofErr w:type="spellStart"/>
                            <w:r>
                              <w:rPr>
                                <w:rStyle w:val="normaltextrun"/>
                                <w:rFonts w:ascii="Arial" w:hAnsi="Arial" w:cs="Arial"/>
                                <w:b/>
                                <w:bCs/>
                                <w:i/>
                                <w:iCs/>
                                <w:sz w:val="20"/>
                                <w:szCs w:val="20"/>
                              </w:rPr>
                              <w:t>self evaluation</w:t>
                            </w:r>
                            <w:proofErr w:type="spellEnd"/>
                            <w:r>
                              <w:rPr>
                                <w:rStyle w:val="normaltextrun"/>
                                <w:rFonts w:ascii="Arial" w:hAnsi="Arial" w:cs="Arial"/>
                                <w:b/>
                                <w:bCs/>
                                <w:i/>
                                <w:iCs/>
                                <w:sz w:val="20"/>
                                <w:szCs w:val="20"/>
                              </w:rPr>
                              <w:t xml:space="preserve"> work in the last academic year, it is becoming a key priority again.</w:t>
                            </w:r>
                            <w:r>
                              <w:rPr>
                                <w:rStyle w:val="eop"/>
                                <w:rFonts w:ascii="Arial" w:hAnsi="Arial" w:cs="Arial"/>
                                <w:sz w:val="20"/>
                                <w:szCs w:val="20"/>
                              </w:rPr>
                              <w:t> </w:t>
                            </w:r>
                          </w:p>
                          <w:p w14:paraId="7943D355" w14:textId="77777777" w:rsidR="006B71FA" w:rsidRDefault="006B71FA" w:rsidP="006B71F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C3CE3F" id="_x0000_s1028" type="#_x0000_t202" style="position:absolute;left:0;text-align:left;margin-left:134.7pt;margin-top:187.65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8orJQIAAEwEAAAOAAAAZHJzL2Uyb0RvYy54bWysVNtu2zAMfR+wfxD0vthxLmuMOEWXLsOA&#10;7gK0+wBalmNhuk1SYndfX0pOs6DbXob5QRBF6og8h/T6elCSHLnzwuiKTic5JVwz0wi9r+i3h92b&#10;K0p8AN2ANJpX9JF7er15/Wrd25IXpjOy4Y4giPZlbyvahWDLLPOs4wr8xFiu0dkapyCg6fZZ46BH&#10;dCWzIs+XWW9cY51h3Hs8vR2ddJPw25az8KVtPQ9EVhRzC2l1aa3jmm3WUO4d2E6wUxrwD1koEBof&#10;PUPdQgBycOI3KCWYM960YcKMykzbCsZTDVjNNH9RzX0HlqdakBxvzzT5/wfLPh+/OiKais4o0aBQ&#10;ogc+BPLODKSI7PTWlxh0bzEsDHiMKqdKvb0z7Lsn2mw70Ht+45zpOw4NZjeNN7OLqyOOjyB1/8k0&#10;+AwcgklAQ+tUpA7JIIiOKj2elYmpMDwsZst8NUMXQ990ns+XRdIug/L5unU+fOBGkbipqEPpEzwc&#10;73yI6UD5HBJf80aKZiekTIbb11vpyBGwTXbpSxW8CJOa9BVdLYrFyMBfIfL0/QlCiYD9LoWq6NU5&#10;CMrI23vdpG4MIOS4x5SlPhEZuRtZDEM9JMXO+tSmeURmnRnbG8cRN51xPynpsbUr6n8cwHFK5EeN&#10;6qym83mchWTMF2+RSuIuPfWlBzRDqIoGSsbtNqT5SbzZG1RxJxK/Ue4xk1PK2LKJ9tN4xZm4tFPU&#10;r5/A5gkAAP//AwBQSwMEFAAGAAgAAAAhAC9b7MzdAAAACAEAAA8AAABkcnMvZG93bnJldi54bWxM&#10;j0FPg0AQhe8m/ofNmHizS4vQFlmahui1SVsTr1N2BJTdRXah+O8dT3qcvMl735fvZtOJiQbfOqtg&#10;uYhAkK2cbm2t4PX88rAB4QNajZ2zpOCbPOyK25scM+2u9kjTKdSCS6zPUEETQp9J6auGDPqF68ly&#10;9u4Gg4HPoZZ6wCuXm06uoiiVBlvLCw32VDZUfZ5Go2A8l/vpWK4+3qaDfjykz2iw+1Lq/m7eP4EI&#10;NIe/Z/jFZ3QomOniRqu96BSwSFAQr5MYBMfxeskmFwXJNk1AFrn8L1D8AAAA//8DAFBLAQItABQA&#10;BgAIAAAAIQC2gziS/gAAAOEBAAATAAAAAAAAAAAAAAAAAAAAAABbQ29udGVudF9UeXBlc10ueG1s&#10;UEsBAi0AFAAGAAgAAAAhADj9If/WAAAAlAEAAAsAAAAAAAAAAAAAAAAALwEAAF9yZWxzLy5yZWxz&#10;UEsBAi0AFAAGAAgAAAAhAITDyislAgAATAQAAA4AAAAAAAAAAAAAAAAALgIAAGRycy9lMm9Eb2Mu&#10;eG1sUEsBAi0AFAAGAAgAAAAhAC9b7MzdAAAACAEAAA8AAAAAAAAAAAAAAAAAfwQAAGRycy9kb3du&#10;cmV2LnhtbFBLBQYAAAAABAAEAPMAAACJBQAAAAA=&#10;">
                <v:textbox style="mso-fit-shape-to-text:t">
                  <w:txbxContent>
                    <w:p w14:paraId="03264754"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0"/>
                          <w:szCs w:val="20"/>
                        </w:rPr>
                        <w:t>KEY PRIORITY: Effective Feedback</w:t>
                      </w:r>
                      <w:r>
                        <w:rPr>
                          <w:rStyle w:val="eop"/>
                          <w:rFonts w:ascii="Arial" w:hAnsi="Arial" w:cs="Arial"/>
                          <w:sz w:val="20"/>
                          <w:szCs w:val="20"/>
                        </w:rPr>
                        <w:t> </w:t>
                      </w:r>
                    </w:p>
                    <w:p w14:paraId="6E8B1B0F"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999FB78"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color w:val="00B0F0"/>
                          <w:sz w:val="20"/>
                          <w:szCs w:val="20"/>
                        </w:rPr>
                        <w:t>Article 29 – Education must develop every child’s personality, talents and abilities</w:t>
                      </w:r>
                      <w:r>
                        <w:rPr>
                          <w:rStyle w:val="eop"/>
                          <w:rFonts w:ascii="Arial" w:hAnsi="Arial" w:cs="Arial"/>
                          <w:color w:val="00B0F0"/>
                          <w:sz w:val="20"/>
                          <w:szCs w:val="20"/>
                        </w:rPr>
                        <w:t> </w:t>
                      </w:r>
                    </w:p>
                    <w:p w14:paraId="53512673"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B3CED48"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sz w:val="20"/>
                          <w:szCs w:val="20"/>
                        </w:rPr>
                        <w:t>Goal: Children are at the heart of assessment processes, and as a result they make good progress in their learning</w:t>
                      </w:r>
                      <w:r>
                        <w:rPr>
                          <w:rStyle w:val="eop"/>
                          <w:rFonts w:ascii="Arial" w:hAnsi="Arial" w:cs="Arial"/>
                          <w:sz w:val="20"/>
                          <w:szCs w:val="20"/>
                        </w:rPr>
                        <w:t> </w:t>
                      </w:r>
                    </w:p>
                    <w:p w14:paraId="1B67C564"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770C45E5" w14:textId="77777777" w:rsidR="00397B47" w:rsidRDefault="00397B47" w:rsidP="00397B4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sz w:val="20"/>
                          <w:szCs w:val="20"/>
                        </w:rPr>
                        <w:t xml:space="preserve">Rationale: This was an Estyn recommendation in October 2018. Strong progress has been made in this area, however, due to a few inconsistencies identified through </w:t>
                      </w:r>
                      <w:proofErr w:type="spellStart"/>
                      <w:r>
                        <w:rPr>
                          <w:rStyle w:val="normaltextrun"/>
                          <w:rFonts w:ascii="Arial" w:hAnsi="Arial" w:cs="Arial"/>
                          <w:b/>
                          <w:bCs/>
                          <w:i/>
                          <w:iCs/>
                          <w:sz w:val="20"/>
                          <w:szCs w:val="20"/>
                        </w:rPr>
                        <w:t>self evaluation</w:t>
                      </w:r>
                      <w:proofErr w:type="spellEnd"/>
                      <w:r>
                        <w:rPr>
                          <w:rStyle w:val="normaltextrun"/>
                          <w:rFonts w:ascii="Arial" w:hAnsi="Arial" w:cs="Arial"/>
                          <w:b/>
                          <w:bCs/>
                          <w:i/>
                          <w:iCs/>
                          <w:sz w:val="20"/>
                          <w:szCs w:val="20"/>
                        </w:rPr>
                        <w:t xml:space="preserve"> work in the last academic year, it is becoming a key priority again.</w:t>
                      </w:r>
                      <w:r>
                        <w:rPr>
                          <w:rStyle w:val="eop"/>
                          <w:rFonts w:ascii="Arial" w:hAnsi="Arial" w:cs="Arial"/>
                          <w:sz w:val="20"/>
                          <w:szCs w:val="20"/>
                        </w:rPr>
                        <w:t> </w:t>
                      </w:r>
                    </w:p>
                    <w:p w14:paraId="7943D355" w14:textId="77777777" w:rsidR="006B71FA" w:rsidRDefault="006B71FA" w:rsidP="006B71FA"/>
                  </w:txbxContent>
                </v:textbox>
                <w10:wrap type="square" anchorx="margin"/>
              </v:shape>
            </w:pict>
          </mc:Fallback>
        </mc:AlternateContent>
      </w:r>
      <w:r w:rsidR="00687546" w:rsidRPr="006B71FA">
        <w:rPr>
          <w:b/>
          <w:noProof/>
          <w:sz w:val="40"/>
          <w:szCs w:val="40"/>
          <w:u w:val="single"/>
        </w:rPr>
        <mc:AlternateContent>
          <mc:Choice Requires="wps">
            <w:drawing>
              <wp:anchor distT="45720" distB="45720" distL="114300" distR="114300" simplePos="0" relativeHeight="251666432" behindDoc="0" locked="0" layoutInCell="1" allowOverlap="1" wp14:anchorId="61CD8C14" wp14:editId="53D4692F">
                <wp:simplePos x="0" y="0"/>
                <wp:positionH relativeFrom="margin">
                  <wp:align>left</wp:align>
                </wp:positionH>
                <wp:positionV relativeFrom="paragraph">
                  <wp:posOffset>1534160</wp:posOffset>
                </wp:positionV>
                <wp:extent cx="2360930" cy="3016250"/>
                <wp:effectExtent l="0" t="0" r="13335"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16250"/>
                        </a:xfrm>
                        <a:prstGeom prst="rect">
                          <a:avLst/>
                        </a:prstGeom>
                        <a:solidFill>
                          <a:srgbClr val="FFFFFF"/>
                        </a:solidFill>
                        <a:ln w="9525">
                          <a:solidFill>
                            <a:srgbClr val="000000"/>
                          </a:solidFill>
                          <a:miter lim="800000"/>
                          <a:headEnd/>
                          <a:tailEnd/>
                        </a:ln>
                      </wps:spPr>
                      <wps:txbx>
                        <w:txbxContent>
                          <w:p w14:paraId="4B915E04" w14:textId="77777777" w:rsidR="00D06CE1" w:rsidRPr="00397B47" w:rsidRDefault="00D06CE1" w:rsidP="00397B47">
                            <w:pPr>
                              <w:pStyle w:val="paragraph"/>
                              <w:spacing w:before="0" w:beforeAutospacing="0" w:after="0" w:afterAutospacing="0"/>
                              <w:textAlignment w:val="baseline"/>
                              <w:rPr>
                                <w:rFonts w:ascii="Segoe UI" w:hAnsi="Segoe UI" w:cs="Segoe UI"/>
                                <w:sz w:val="16"/>
                                <w:szCs w:val="16"/>
                              </w:rPr>
                            </w:pPr>
                            <w:r w:rsidRPr="00397B47">
                              <w:rPr>
                                <w:rStyle w:val="normaltextrun"/>
                                <w:rFonts w:ascii="Arial" w:hAnsi="Arial" w:cs="Arial"/>
                                <w:b/>
                                <w:bCs/>
                                <w:sz w:val="16"/>
                                <w:szCs w:val="16"/>
                              </w:rPr>
                              <w:t>KEY PRIORITY – Relationships</w:t>
                            </w:r>
                            <w:r w:rsidRPr="00397B47">
                              <w:rPr>
                                <w:rStyle w:val="normaltextrun"/>
                                <w:rFonts w:ascii="Arial" w:hAnsi="Arial" w:cs="Arial"/>
                                <w:sz w:val="16"/>
                                <w:szCs w:val="16"/>
                              </w:rPr>
                              <w:t> </w:t>
                            </w:r>
                            <w:r w:rsidRPr="00397B47">
                              <w:rPr>
                                <w:rStyle w:val="eop"/>
                                <w:rFonts w:ascii="Arial" w:hAnsi="Arial" w:cs="Arial"/>
                                <w:sz w:val="16"/>
                                <w:szCs w:val="16"/>
                              </w:rPr>
                              <w:t> </w:t>
                            </w:r>
                          </w:p>
                          <w:p w14:paraId="22D097B9"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375946A2"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18 – Parental responsibilities</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76F7980E"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28 – Right to Education</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13913DCF"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29 – Goals of Education</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14A65647"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4C489737"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sz w:val="16"/>
                                <w:szCs w:val="16"/>
                              </w:rPr>
                              <w:t>Goal: To continue to develop positive relationships throughout the school community.</w:t>
                            </w:r>
                            <w:r w:rsidRPr="00397B47">
                              <w:rPr>
                                <w:rStyle w:val="eop"/>
                                <w:rFonts w:ascii="Arial" w:hAnsi="Arial" w:cs="Arial"/>
                                <w:sz w:val="16"/>
                                <w:szCs w:val="16"/>
                              </w:rPr>
                              <w:t> </w:t>
                            </w:r>
                          </w:p>
                          <w:p w14:paraId="17DE0661"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3BA77235"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sz w:val="16"/>
                                <w:szCs w:val="16"/>
                              </w:rPr>
                              <w:t>Rationale:  </w:t>
                            </w:r>
                            <w:r w:rsidRPr="00397B47">
                              <w:rPr>
                                <w:rStyle w:val="normaltextrun"/>
                                <w:rFonts w:ascii="Arial" w:hAnsi="Arial" w:cs="Arial"/>
                                <w:sz w:val="16"/>
                                <w:szCs w:val="16"/>
                              </w:rPr>
                              <w:t> </w:t>
                            </w:r>
                            <w:r w:rsidRPr="00397B47">
                              <w:rPr>
                                <w:rStyle w:val="normaltextrun"/>
                                <w:rFonts w:ascii="Arial" w:hAnsi="Arial" w:cs="Arial"/>
                                <w:color w:val="000000"/>
                                <w:sz w:val="16"/>
                                <w:szCs w:val="16"/>
                              </w:rPr>
                              <w:t> </w:t>
                            </w:r>
                            <w:r w:rsidRPr="00397B47">
                              <w:rPr>
                                <w:rStyle w:val="eop"/>
                                <w:rFonts w:ascii="Arial" w:hAnsi="Arial" w:cs="Arial"/>
                                <w:color w:val="000000"/>
                                <w:sz w:val="16"/>
                                <w:szCs w:val="16"/>
                              </w:rPr>
                              <w:t> </w:t>
                            </w:r>
                          </w:p>
                          <w:p w14:paraId="21D53339"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color w:val="424242"/>
                                <w:sz w:val="16"/>
                                <w:szCs w:val="16"/>
                              </w:rPr>
                              <w:t>At Meadowlane, fostering positive working relationships with the wider school community remains a key priority. By cultivating these supportive and nurturing connections, we aim to ensure that the well-being needs of all children are effectively met to enhance children's readiness to learn and to support great progress. We are committed to strengthening our partnerships with parents to promote regular attendance by bridging the home school gap. We remain committed to engaging with community organisations to establish a comprehensive range of services designed to support the children and their families at Meadowlane.</w:t>
                            </w:r>
                            <w:r w:rsidRPr="00397B47">
                              <w:rPr>
                                <w:rStyle w:val="eop"/>
                                <w:rFonts w:ascii="Arial" w:hAnsi="Arial" w:cs="Arial"/>
                                <w:color w:val="424242"/>
                                <w:sz w:val="16"/>
                                <w:szCs w:val="16"/>
                              </w:rPr>
                              <w:t> </w:t>
                            </w:r>
                          </w:p>
                          <w:p w14:paraId="0B1ACEA1"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color w:val="424242"/>
                                <w:sz w:val="16"/>
                                <w:szCs w:val="16"/>
                              </w:rPr>
                              <w:t>In 25/26, we plan to further strengthen relationships between children, with a focus on positive play, to</w:t>
                            </w:r>
                            <w:r>
                              <w:rPr>
                                <w:rStyle w:val="normaltextrun"/>
                                <w:rFonts w:ascii="Arial" w:hAnsi="Arial" w:cs="Arial"/>
                                <w:b/>
                                <w:bCs/>
                                <w:color w:val="424242"/>
                                <w:sz w:val="22"/>
                                <w:szCs w:val="22"/>
                              </w:rPr>
                              <w:t xml:space="preserve"> </w:t>
                            </w:r>
                            <w:r w:rsidRPr="00397B47">
                              <w:rPr>
                                <w:rStyle w:val="normaltextrun"/>
                                <w:rFonts w:ascii="Arial" w:hAnsi="Arial" w:cs="Arial"/>
                                <w:b/>
                                <w:bCs/>
                                <w:color w:val="424242"/>
                                <w:sz w:val="16"/>
                                <w:szCs w:val="16"/>
                              </w:rPr>
                              <w:t>reduce the negative behaviours observed. </w:t>
                            </w:r>
                            <w:r w:rsidRPr="00397B47">
                              <w:rPr>
                                <w:rStyle w:val="eop"/>
                                <w:rFonts w:ascii="Arial" w:hAnsi="Arial" w:cs="Arial"/>
                                <w:color w:val="424242"/>
                                <w:sz w:val="16"/>
                                <w:szCs w:val="16"/>
                              </w:rPr>
                              <w:t> </w:t>
                            </w:r>
                          </w:p>
                          <w:p w14:paraId="1E759D74"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1FDF0F5D" w14:textId="77777777" w:rsidR="006B71FA" w:rsidRDefault="006B71FA" w:rsidP="006B71F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1CD8C14" id="_x0000_s1029" type="#_x0000_t202" style="position:absolute;left:0;text-align:left;margin-left:0;margin-top:120.8pt;width:185.9pt;height:237.5pt;z-index:25166643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42JwIAAEw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zqlxDCN&#10;Ej2JPpB30JMistNZX2LQo8Ww0OMxqpwq9fYB+HdPDKxbZnbizjnoWsFqzG4cb2ZXVwccH0G23Seo&#10;8Rm2D5CA+sbpSB2SQRAdVTpelImpcDwsJvN8MUEXR98kH8+LWdIuY+X5unU+fBCgSdxU1KH0CZ4d&#10;HnyI6bDyHBJf86BkvZFKJcPttmvlyIFhm2zSlyp4EaYM6Sq6mBWzgYG/QuTp+xOElgH7XUld0ZtL&#10;ECsjb+9NnboxMKmGPaaszInIyN3AYui3fVJsctZnC/URmXUwtDeOI25acD8p6bC1K+p/7JkTlKiP&#10;BtVZjKfTOAvJmM7eFmi4a8/22sMMR6iKBkqG7Tqk+Ym8GbhDFRuZ+I1yD5mcUsaWTbSfxivOxLWd&#10;on79BFbPAAAA//8DAFBLAwQUAAYACAAAACEAzWXMq94AAAAIAQAADwAAAGRycy9kb3ducmV2Lnht&#10;bEyPwU7DMBBE70j8g7VI3KiTAikK2VSoUi+9ESro0Y1N7DZeR7Hbpn/PcoLjalYz71XLyffibMbo&#10;AiHkswyEoTZoRx3C9mP98AIiJkVa9YEMwtVEWNa3N5UqdbjQuzk3qRNcQrFUCDaloZQyttZ4FWdh&#10;MMTZdxi9SnyOndSjunC57+U8ywrplSNesGowK2vaY3PyCPGYr5+/wmFrd5urbQ479+k2K8T7u+nt&#10;FUQyU/p7hl98RoeamfbhRDqKHoFFEsL8KS9AcPy4yNlkj7DIiwJkXcn/AvUPAAAA//8DAFBLAQIt&#10;ABQABgAIAAAAIQC2gziS/gAAAOEBAAATAAAAAAAAAAAAAAAAAAAAAABbQ29udGVudF9UeXBlc10u&#10;eG1sUEsBAi0AFAAGAAgAAAAhADj9If/WAAAAlAEAAAsAAAAAAAAAAAAAAAAALwEAAF9yZWxzLy5y&#10;ZWxzUEsBAi0AFAAGAAgAAAAhALt5rjYnAgAATAQAAA4AAAAAAAAAAAAAAAAALgIAAGRycy9lMm9E&#10;b2MueG1sUEsBAi0AFAAGAAgAAAAhAM1lzKveAAAACAEAAA8AAAAAAAAAAAAAAAAAgQQAAGRycy9k&#10;b3ducmV2LnhtbFBLBQYAAAAABAAEAPMAAACMBQAAAAA=&#10;">
                <v:textbox>
                  <w:txbxContent>
                    <w:p w14:paraId="4B915E04" w14:textId="77777777" w:rsidR="00D06CE1" w:rsidRPr="00397B47" w:rsidRDefault="00D06CE1" w:rsidP="00397B47">
                      <w:pPr>
                        <w:pStyle w:val="paragraph"/>
                        <w:spacing w:before="0" w:beforeAutospacing="0" w:after="0" w:afterAutospacing="0"/>
                        <w:textAlignment w:val="baseline"/>
                        <w:rPr>
                          <w:rFonts w:ascii="Segoe UI" w:hAnsi="Segoe UI" w:cs="Segoe UI"/>
                          <w:sz w:val="16"/>
                          <w:szCs w:val="16"/>
                        </w:rPr>
                      </w:pPr>
                      <w:r w:rsidRPr="00397B47">
                        <w:rPr>
                          <w:rStyle w:val="normaltextrun"/>
                          <w:rFonts w:ascii="Arial" w:hAnsi="Arial" w:cs="Arial"/>
                          <w:b/>
                          <w:bCs/>
                          <w:sz w:val="16"/>
                          <w:szCs w:val="16"/>
                        </w:rPr>
                        <w:t>KEY PRIORITY – Relationships</w:t>
                      </w:r>
                      <w:r w:rsidRPr="00397B47">
                        <w:rPr>
                          <w:rStyle w:val="normaltextrun"/>
                          <w:rFonts w:ascii="Arial" w:hAnsi="Arial" w:cs="Arial"/>
                          <w:sz w:val="16"/>
                          <w:szCs w:val="16"/>
                        </w:rPr>
                        <w:t> </w:t>
                      </w:r>
                      <w:r w:rsidRPr="00397B47">
                        <w:rPr>
                          <w:rStyle w:val="eop"/>
                          <w:rFonts w:ascii="Arial" w:hAnsi="Arial" w:cs="Arial"/>
                          <w:sz w:val="16"/>
                          <w:szCs w:val="16"/>
                        </w:rPr>
                        <w:t> </w:t>
                      </w:r>
                    </w:p>
                    <w:p w14:paraId="22D097B9"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375946A2"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18 – Parental responsibilities</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76F7980E"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28 – Right to Education</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13913DCF"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color w:val="00B0F0"/>
                          <w:sz w:val="16"/>
                          <w:szCs w:val="16"/>
                        </w:rPr>
                        <w:t>Article 29 – Goals of Education</w:t>
                      </w:r>
                      <w:r w:rsidRPr="00397B47">
                        <w:rPr>
                          <w:rStyle w:val="normaltextrun"/>
                          <w:rFonts w:ascii="Arial" w:hAnsi="Arial" w:cs="Arial"/>
                          <w:color w:val="00B0F0"/>
                          <w:sz w:val="16"/>
                          <w:szCs w:val="16"/>
                        </w:rPr>
                        <w:t> </w:t>
                      </w:r>
                      <w:r w:rsidRPr="00397B47">
                        <w:rPr>
                          <w:rStyle w:val="eop"/>
                          <w:rFonts w:ascii="Arial" w:hAnsi="Arial" w:cs="Arial"/>
                          <w:color w:val="00B0F0"/>
                          <w:sz w:val="16"/>
                          <w:szCs w:val="16"/>
                        </w:rPr>
                        <w:t> </w:t>
                      </w:r>
                    </w:p>
                    <w:p w14:paraId="14A65647"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4C489737"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sz w:val="16"/>
                          <w:szCs w:val="16"/>
                        </w:rPr>
                        <w:t>Goal: To continue to develop positive relationships throughout the school community.</w:t>
                      </w:r>
                      <w:r w:rsidRPr="00397B47">
                        <w:rPr>
                          <w:rStyle w:val="eop"/>
                          <w:rFonts w:ascii="Arial" w:hAnsi="Arial" w:cs="Arial"/>
                          <w:sz w:val="16"/>
                          <w:szCs w:val="16"/>
                        </w:rPr>
                        <w:t> </w:t>
                      </w:r>
                    </w:p>
                    <w:p w14:paraId="17DE0661"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3BA77235"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i/>
                          <w:iCs/>
                          <w:sz w:val="16"/>
                          <w:szCs w:val="16"/>
                        </w:rPr>
                        <w:t>Rationale:  </w:t>
                      </w:r>
                      <w:r w:rsidRPr="00397B47">
                        <w:rPr>
                          <w:rStyle w:val="normaltextrun"/>
                          <w:rFonts w:ascii="Arial" w:hAnsi="Arial" w:cs="Arial"/>
                          <w:sz w:val="16"/>
                          <w:szCs w:val="16"/>
                        </w:rPr>
                        <w:t> </w:t>
                      </w:r>
                      <w:r w:rsidRPr="00397B47">
                        <w:rPr>
                          <w:rStyle w:val="normaltextrun"/>
                          <w:rFonts w:ascii="Arial" w:hAnsi="Arial" w:cs="Arial"/>
                          <w:color w:val="000000"/>
                          <w:sz w:val="16"/>
                          <w:szCs w:val="16"/>
                        </w:rPr>
                        <w:t> </w:t>
                      </w:r>
                      <w:r w:rsidRPr="00397B47">
                        <w:rPr>
                          <w:rStyle w:val="eop"/>
                          <w:rFonts w:ascii="Arial" w:hAnsi="Arial" w:cs="Arial"/>
                          <w:color w:val="000000"/>
                          <w:sz w:val="16"/>
                          <w:szCs w:val="16"/>
                        </w:rPr>
                        <w:t> </w:t>
                      </w:r>
                    </w:p>
                    <w:p w14:paraId="21D53339"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color w:val="424242"/>
                          <w:sz w:val="16"/>
                          <w:szCs w:val="16"/>
                        </w:rPr>
                        <w:t>At Meadowlane, fostering positive working relationships with the wider school community remains a key priority. By cultivating these supportive and nurturing connections, we aim to ensure that the well-being needs of all children are effectively met to enhance children's readiness to learn and to support great progress. We are committed to strengthening our partnerships with parents to promote regular attendance by bridging the home school gap. We remain committed to engaging with community organisations to establish a comprehensive range of services designed to support the children and their families at Meadowlane.</w:t>
                      </w:r>
                      <w:r w:rsidRPr="00397B47">
                        <w:rPr>
                          <w:rStyle w:val="eop"/>
                          <w:rFonts w:ascii="Arial" w:hAnsi="Arial" w:cs="Arial"/>
                          <w:color w:val="424242"/>
                          <w:sz w:val="16"/>
                          <w:szCs w:val="16"/>
                        </w:rPr>
                        <w:t> </w:t>
                      </w:r>
                    </w:p>
                    <w:p w14:paraId="0B1ACEA1"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b/>
                          <w:bCs/>
                          <w:color w:val="424242"/>
                          <w:sz w:val="16"/>
                          <w:szCs w:val="16"/>
                        </w:rPr>
                        <w:t>In 25/26, we plan to further strengthen relationships between children, with a focus on positive play, to</w:t>
                      </w:r>
                      <w:r>
                        <w:rPr>
                          <w:rStyle w:val="normaltextrun"/>
                          <w:rFonts w:ascii="Arial" w:hAnsi="Arial" w:cs="Arial"/>
                          <w:b/>
                          <w:bCs/>
                          <w:color w:val="424242"/>
                          <w:sz w:val="22"/>
                          <w:szCs w:val="22"/>
                        </w:rPr>
                        <w:t xml:space="preserve"> </w:t>
                      </w:r>
                      <w:r w:rsidRPr="00397B47">
                        <w:rPr>
                          <w:rStyle w:val="normaltextrun"/>
                          <w:rFonts w:ascii="Arial" w:hAnsi="Arial" w:cs="Arial"/>
                          <w:b/>
                          <w:bCs/>
                          <w:color w:val="424242"/>
                          <w:sz w:val="16"/>
                          <w:szCs w:val="16"/>
                        </w:rPr>
                        <w:t>reduce the negative behaviours observed. </w:t>
                      </w:r>
                      <w:r w:rsidRPr="00397B47">
                        <w:rPr>
                          <w:rStyle w:val="eop"/>
                          <w:rFonts w:ascii="Arial" w:hAnsi="Arial" w:cs="Arial"/>
                          <w:color w:val="424242"/>
                          <w:sz w:val="16"/>
                          <w:szCs w:val="16"/>
                        </w:rPr>
                        <w:t> </w:t>
                      </w:r>
                    </w:p>
                    <w:p w14:paraId="1E759D74" w14:textId="77777777" w:rsidR="00D06CE1" w:rsidRPr="00397B47" w:rsidRDefault="00D06CE1" w:rsidP="00D06CE1">
                      <w:pPr>
                        <w:pStyle w:val="paragraph"/>
                        <w:spacing w:before="0" w:beforeAutospacing="0" w:after="0" w:afterAutospacing="0"/>
                        <w:jc w:val="center"/>
                        <w:textAlignment w:val="baseline"/>
                        <w:rPr>
                          <w:rFonts w:ascii="Segoe UI" w:hAnsi="Segoe UI" w:cs="Segoe UI"/>
                          <w:sz w:val="16"/>
                          <w:szCs w:val="16"/>
                        </w:rPr>
                      </w:pPr>
                      <w:r w:rsidRPr="00397B47">
                        <w:rPr>
                          <w:rStyle w:val="normaltextrun"/>
                          <w:rFonts w:ascii="Arial" w:hAnsi="Arial" w:cs="Arial"/>
                          <w:sz w:val="16"/>
                          <w:szCs w:val="16"/>
                        </w:rPr>
                        <w:t> </w:t>
                      </w:r>
                      <w:r w:rsidRPr="00397B47">
                        <w:rPr>
                          <w:rStyle w:val="eop"/>
                          <w:rFonts w:ascii="Arial" w:hAnsi="Arial" w:cs="Arial"/>
                          <w:sz w:val="16"/>
                          <w:szCs w:val="16"/>
                        </w:rPr>
                        <w:t> </w:t>
                      </w:r>
                    </w:p>
                    <w:p w14:paraId="1FDF0F5D" w14:textId="77777777" w:rsidR="006B71FA" w:rsidRDefault="006B71FA" w:rsidP="006B71FA"/>
                  </w:txbxContent>
                </v:textbox>
                <w10:wrap type="square" anchorx="margin"/>
              </v:shape>
            </w:pict>
          </mc:Fallback>
        </mc:AlternateContent>
      </w:r>
      <w:r w:rsidR="006B71FA" w:rsidRPr="006B71FA">
        <w:rPr>
          <w:b/>
          <w:noProof/>
          <w:sz w:val="40"/>
          <w:szCs w:val="40"/>
          <w:u w:val="single"/>
        </w:rPr>
        <mc:AlternateContent>
          <mc:Choice Requires="wps">
            <w:drawing>
              <wp:anchor distT="45720" distB="45720" distL="114300" distR="114300" simplePos="0" relativeHeight="251671552" behindDoc="0" locked="0" layoutInCell="1" allowOverlap="1" wp14:anchorId="4B769F92" wp14:editId="20D489F2">
                <wp:simplePos x="0" y="0"/>
                <wp:positionH relativeFrom="margin">
                  <wp:align>center</wp:align>
                </wp:positionH>
                <wp:positionV relativeFrom="paragraph">
                  <wp:posOffset>3566160</wp:posOffset>
                </wp:positionV>
                <wp:extent cx="1847850" cy="1404620"/>
                <wp:effectExtent l="0" t="0" r="1905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404620"/>
                        </a:xfrm>
                        <a:prstGeom prst="rect">
                          <a:avLst/>
                        </a:prstGeom>
                        <a:solidFill>
                          <a:srgbClr val="FFFFFF"/>
                        </a:solidFill>
                        <a:ln w="9525">
                          <a:solidFill>
                            <a:srgbClr val="000000"/>
                          </a:solidFill>
                          <a:miter lim="800000"/>
                          <a:headEnd/>
                          <a:tailEnd/>
                        </a:ln>
                      </wps:spPr>
                      <wps:txbx>
                        <w:txbxContent>
                          <w:p w14:paraId="51D1E478" w14:textId="09CD2E15" w:rsidR="006B71FA" w:rsidRPr="006B71FA" w:rsidRDefault="006B71FA" w:rsidP="006B71FA">
                            <w:pPr>
                              <w:jc w:val="center"/>
                              <w:rPr>
                                <w:sz w:val="40"/>
                                <w:szCs w:val="40"/>
                              </w:rPr>
                            </w:pPr>
                            <w:r w:rsidRPr="006B71FA">
                              <w:rPr>
                                <w:sz w:val="40"/>
                                <w:szCs w:val="40"/>
                              </w:rPr>
                              <w:t>202</w:t>
                            </w:r>
                            <w:r w:rsidR="00D06CE1">
                              <w:rPr>
                                <w:sz w:val="40"/>
                                <w:szCs w:val="40"/>
                              </w:rPr>
                              <w:t>5</w:t>
                            </w:r>
                            <w:r w:rsidRPr="006B71FA">
                              <w:rPr>
                                <w:sz w:val="40"/>
                                <w:szCs w:val="40"/>
                              </w:rPr>
                              <w:t xml:space="preserve"> - 202</w:t>
                            </w:r>
                            <w:r w:rsidR="00D06CE1">
                              <w:rPr>
                                <w:sz w:val="40"/>
                                <w:szCs w:val="40"/>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769F92" id="_x0000_s1030" type="#_x0000_t202" style="position:absolute;left:0;text-align:left;margin-left:0;margin-top:280.8pt;width:145.5pt;height:110.6pt;z-index:2516715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QXJgIAAEwEAAAOAAAAZHJzL2Uyb0RvYy54bWysVNuO2yAQfa/Uf0C8N3YiZ5O14qy22aaq&#10;tL1Iu/0AjHGMCgwFEjv9+g44SaNt+1LVDwiY4czMOTNe3Q1akYNwXoKp6HSSUyIMh0aaXUW/Pm/f&#10;LCnxgZmGKTCiokfh6d369atVb0sxgw5UIxxBEOPL3la0C8GWWeZ5JzTzE7DCoLEFp1nAo9tljWM9&#10;omuVzfL8JuvBNdYBF97j7cNopOuE37aCh89t60UgqqKYW0irS2sd12y9YuXOMdtJfkqD/UMWmkmD&#10;QS9QDywwsnfyNygtuQMPbZhw0Bm0reQi1YDVTPMX1Tx1zIpUC5Lj7YUm//9g+afDF0dkU9EFJYZp&#10;lOhZDIG8hYHMIju99SU6PVl0CwNeo8qpUm8fgX/zxMCmY2Yn7p2DvhOsweym8WV29XTE8RGk7j9C&#10;g2HYPkACGlqnI3VIBkF0VOl4USamwmPIZbFYztHE0TYt8uJmlrTLWHl+bp0P7wVoEjcVdSh9gmeH&#10;Rx9iOqw8u8RoHpRstlKpdHC7eqMcOTBsk236UgUv3JQhfUVv57P5yMBfIfL0/QlCy4D9rqSu6PLi&#10;xMrI2zvTpG4MTKpxjykrcyIycjeyGIZ6SIoVZ31qaI7IrIOxvXEccdOB+0FJj61dUf99z5ygRH0w&#10;qM7ttCjiLKRDMV8glcRdW+prCzMcoSoaKBm3m5DmJ/Fm71HFrUz8RrnHTE4pY8sm2k/jFWfi+py8&#10;fv0E1j8BAAD//wMAUEsDBBQABgAIAAAAIQBSd1QX3QAAAAgBAAAPAAAAZHJzL2Rvd25yZXYueG1s&#10;TI9BT4NAEIXvJv6HzZh4aewCBqTI0GiTnjwV633LboHIziK7bem/dzzZ45s3ee975Xq2gzibyfeO&#10;EOJlBMJQ43RPLcL+c/uUg/BBkVaDI4NwNR7W1f1dqQrtLrQz5zq0gkPIFwqhC2EspPRNZ6zySzca&#10;Yu/oJqsCy6mVelIXDreDTKIok1b1xA2dGs2mM813fbII2U/9vPj40gvaXbfvU2NTvdmniI8P89sr&#10;iGDm8P8Mf/iMDhUzHdyJtBcDAg8JCGkWZyDYTlYxXw4IL3mSg6xKeTug+gUAAP//AwBQSwECLQAU&#10;AAYACAAAACEAtoM4kv4AAADhAQAAEwAAAAAAAAAAAAAAAAAAAAAAW0NvbnRlbnRfVHlwZXNdLnht&#10;bFBLAQItABQABgAIAAAAIQA4/SH/1gAAAJQBAAALAAAAAAAAAAAAAAAAAC8BAABfcmVscy8ucmVs&#10;c1BLAQItABQABgAIAAAAIQDEwnQXJgIAAEwEAAAOAAAAAAAAAAAAAAAAAC4CAABkcnMvZTJvRG9j&#10;LnhtbFBLAQItABQABgAIAAAAIQBSd1QX3QAAAAgBAAAPAAAAAAAAAAAAAAAAAIAEAABkcnMvZG93&#10;bnJldi54bWxQSwUGAAAAAAQABADzAAAAigUAAAAA&#10;">
                <v:textbox style="mso-fit-shape-to-text:t">
                  <w:txbxContent>
                    <w:p w14:paraId="51D1E478" w14:textId="09CD2E15" w:rsidR="006B71FA" w:rsidRPr="006B71FA" w:rsidRDefault="006B71FA" w:rsidP="006B71FA">
                      <w:pPr>
                        <w:jc w:val="center"/>
                        <w:rPr>
                          <w:sz w:val="40"/>
                          <w:szCs w:val="40"/>
                        </w:rPr>
                      </w:pPr>
                      <w:r w:rsidRPr="006B71FA">
                        <w:rPr>
                          <w:sz w:val="40"/>
                          <w:szCs w:val="40"/>
                        </w:rPr>
                        <w:t>202</w:t>
                      </w:r>
                      <w:r w:rsidR="00D06CE1">
                        <w:rPr>
                          <w:sz w:val="40"/>
                          <w:szCs w:val="40"/>
                        </w:rPr>
                        <w:t>5</w:t>
                      </w:r>
                      <w:r w:rsidRPr="006B71FA">
                        <w:rPr>
                          <w:sz w:val="40"/>
                          <w:szCs w:val="40"/>
                        </w:rPr>
                        <w:t xml:space="preserve"> - 202</w:t>
                      </w:r>
                      <w:r w:rsidR="00D06CE1">
                        <w:rPr>
                          <w:sz w:val="40"/>
                          <w:szCs w:val="40"/>
                        </w:rPr>
                        <w:t>6</w:t>
                      </w:r>
                    </w:p>
                  </w:txbxContent>
                </v:textbox>
                <w10:wrap type="square" anchorx="margin"/>
              </v:shape>
            </w:pict>
          </mc:Fallback>
        </mc:AlternateContent>
      </w:r>
      <w:r w:rsidR="006B71FA" w:rsidRPr="006B71FA">
        <w:rPr>
          <w:b/>
          <w:noProof/>
          <w:sz w:val="40"/>
          <w:szCs w:val="40"/>
          <w:u w:val="single"/>
        </w:rPr>
        <mc:AlternateContent>
          <mc:Choice Requires="wps">
            <w:drawing>
              <wp:anchor distT="45720" distB="45720" distL="114300" distR="114300" simplePos="0" relativeHeight="251669504" behindDoc="1" locked="0" layoutInCell="1" allowOverlap="1" wp14:anchorId="14BCBD97" wp14:editId="27C217EF">
                <wp:simplePos x="0" y="0"/>
                <wp:positionH relativeFrom="margin">
                  <wp:align>center</wp:align>
                </wp:positionH>
                <wp:positionV relativeFrom="paragraph">
                  <wp:posOffset>60960</wp:posOffset>
                </wp:positionV>
                <wp:extent cx="1828800" cy="1404620"/>
                <wp:effectExtent l="0" t="0" r="19050" b="133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rgbClr val="FFFFFF"/>
                        </a:solidFill>
                        <a:ln w="9525">
                          <a:solidFill>
                            <a:srgbClr val="000000"/>
                          </a:solidFill>
                          <a:miter lim="800000"/>
                          <a:headEnd/>
                          <a:tailEnd/>
                        </a:ln>
                      </wps:spPr>
                      <wps:txbx>
                        <w:txbxContent>
                          <w:p w14:paraId="5B05B6DA" w14:textId="77777777" w:rsidR="006B71FA" w:rsidRPr="006B71FA" w:rsidRDefault="006B71FA" w:rsidP="006B71FA">
                            <w:pPr>
                              <w:jc w:val="center"/>
                              <w:rPr>
                                <w:sz w:val="40"/>
                                <w:szCs w:val="40"/>
                              </w:rPr>
                            </w:pPr>
                            <w:r w:rsidRPr="006B71FA">
                              <w:rPr>
                                <w:sz w:val="40"/>
                                <w:szCs w:val="40"/>
                              </w:rPr>
                              <w:t>School Development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0;margin-top:4.8pt;width:2in;height:110.6pt;z-index:-2516469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HojJwIAAEwEAAAOAAAAZHJzL2Uyb0RvYy54bWysVNtu2zAMfR+wfxD0vtjxkiw14hRdugwD&#10;ugvQ7gNkWY6FSaImKbGzry8lp2nQbS/D9CBQJnVEnkN6dT1oRQ7CeQmmotNJTokwHBppdhX9/rB9&#10;s6TEB2YapsCIih6Fp9fr169WvS1FAR2oRjiCIMaXva1oF4Its8zzTmjmJ2CFQWcLTrOAR7fLGsd6&#10;RNcqK/J8kfXgGuuAC+/x6+3opOuE37aCh69t60UgqqKYW0i7S3sd92y9YuXOMdtJfkqD/UMWmkmD&#10;j56hbllgZO/kb1Bacgce2jDhoDNoW8lFqgGrmeYvqrnvmBWpFiTH2zNN/v/B8i+Hb47IpqILSgzT&#10;KNGDGAJ5DwMpIju99SUG3VsMCwN+RpVTpd7eAf/hiYFNx8xO3DgHfSdYg9lN483s4uqI4yNI3X+G&#10;Bp9h+wAJaGidjtQhGQTRUaXjWZmYCo9PLovlMkcXR990ls8WRdIuY+XTdet8+ChAk2hU1KH0CZ4d&#10;7nyI6bDyKSS+5kHJZiuVSge3qzfKkQPDNtmmlSp4EaYM6St6NS/mIwN/hcjT+hOElgH7XUldUawH&#10;VwxiZeTtg2mSHZhUo40pK3MiMnI3shiGekiKvY13I8k1NEdk1sHY3jiOaHTgflHSY2tX1P/cMyco&#10;UZ8MqnM1nc3iLKTDbP4OqSTu0lNfepjhCFXRQMlobkKan8SbvUEVtzLx+5zJKWVs2UT7abziTFye&#10;U9TzT2D9CAAA//8DAFBLAwQUAAYACAAAACEAuvC5m9oAAAAGAQAADwAAAGRycy9kb3ducmV2Lnht&#10;bEyPwW7CMBBE75X4B2uRekHFKYgoDXFQi8SpJ1J6N/GSRMTrYBsIf9/tqb3NaFYzb4vNaHtxQx86&#10;Rwpe5wkIpNqZjhoFh6/dSwYiRE1G945QwQMDbMrJU6Fz4+60x1sVG8ElFHKtoI1xyKUMdYtWh7kb&#10;kDg7OW91ZOsbaby+c7nt5SJJUml1R7zQ6gG3Ldbn6moVpJdqOfv8NjPaP3YfvrYrsz2slHqeju9r&#10;EBHH+HcMv/iMDiUzHd2VTBC9An4kKnhLQXC4yDL2RxbLJANZFvI/fvkDAAD//wMAUEsBAi0AFAAG&#10;AAgAAAAhALaDOJL+AAAA4QEAABMAAAAAAAAAAAAAAAAAAAAAAFtDb250ZW50X1R5cGVzXS54bWxQ&#10;SwECLQAUAAYACAAAACEAOP0h/9YAAACUAQAACwAAAAAAAAAAAAAAAAAvAQAAX3JlbHMvLnJlbHNQ&#10;SwECLQAUAAYACAAAACEAqAh6IycCAABMBAAADgAAAAAAAAAAAAAAAAAuAgAAZHJzL2Uyb0RvYy54&#10;bWxQSwECLQAUAAYACAAAACEAuvC5m9oAAAAGAQAADwAAAAAAAAAAAAAAAACBBAAAZHJzL2Rvd25y&#10;ZXYueG1sUEsFBgAAAAAEAAQA8wAAAIgFAAAAAA==&#10;">
                <v:textbox style="mso-fit-shape-to-text:t">
                  <w:txbxContent>
                    <w:p w:rsidR="006B71FA" w:rsidRPr="006B71FA" w:rsidRDefault="006B71FA" w:rsidP="006B71FA">
                      <w:pPr>
                        <w:jc w:val="center"/>
                        <w:rPr>
                          <w:sz w:val="40"/>
                          <w:szCs w:val="40"/>
                        </w:rPr>
                      </w:pPr>
                      <w:r w:rsidRPr="006B71FA">
                        <w:rPr>
                          <w:sz w:val="40"/>
                          <w:szCs w:val="40"/>
                        </w:rPr>
                        <w:t>School Development Plan</w:t>
                      </w:r>
                    </w:p>
                  </w:txbxContent>
                </v:textbox>
                <w10:wrap anchorx="margin"/>
              </v:shape>
            </w:pict>
          </mc:Fallback>
        </mc:AlternateContent>
      </w:r>
      <w:r w:rsidR="006B71FA">
        <w:rPr>
          <w:b/>
          <w:noProof/>
          <w:sz w:val="40"/>
          <w:szCs w:val="40"/>
          <w:u w:val="single"/>
        </w:rPr>
        <w:drawing>
          <wp:anchor distT="0" distB="0" distL="114300" distR="114300" simplePos="0" relativeHeight="251667456" behindDoc="1" locked="0" layoutInCell="1" allowOverlap="1" wp14:anchorId="5C1CE9A4" wp14:editId="15DFF3CF">
            <wp:simplePos x="0" y="0"/>
            <wp:positionH relativeFrom="margin">
              <wp:align>center</wp:align>
            </wp:positionH>
            <wp:positionV relativeFrom="paragraph">
              <wp:posOffset>1470660</wp:posOffset>
            </wp:positionV>
            <wp:extent cx="1905000" cy="1962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62150"/>
                    </a:xfrm>
                    <a:prstGeom prst="rect">
                      <a:avLst/>
                    </a:prstGeom>
                    <a:noFill/>
                    <a:ln>
                      <a:noFill/>
                    </a:ln>
                  </pic:spPr>
                </pic:pic>
              </a:graphicData>
            </a:graphic>
          </wp:anchor>
        </w:drawing>
      </w:r>
    </w:p>
    <w:sectPr w:rsidR="006B71FA" w:rsidRPr="006B71FA" w:rsidSect="006B71F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FA"/>
    <w:rsid w:val="00140E8B"/>
    <w:rsid w:val="00397B47"/>
    <w:rsid w:val="004C7A96"/>
    <w:rsid w:val="00687546"/>
    <w:rsid w:val="006B47DD"/>
    <w:rsid w:val="006B71FA"/>
    <w:rsid w:val="00A1558A"/>
    <w:rsid w:val="00D06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4465F"/>
  <w15:chartTrackingRefBased/>
  <w15:docId w15:val="{FA934FF8-1E1C-4EEF-86CF-3CD73A217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875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7546"/>
  </w:style>
  <w:style w:type="character" w:customStyle="1" w:styleId="eop">
    <w:name w:val="eop"/>
    <w:basedOn w:val="DefaultParagraphFont"/>
    <w:rsid w:val="00687546"/>
  </w:style>
  <w:style w:type="character" w:customStyle="1" w:styleId="scxw265884726">
    <w:name w:val="scxw265884726"/>
    <w:basedOn w:val="DefaultParagraphFont"/>
    <w:rsid w:val="00687546"/>
  </w:style>
  <w:style w:type="character" w:customStyle="1" w:styleId="scxw204863218">
    <w:name w:val="scxw204863218"/>
    <w:basedOn w:val="DefaultParagraphFont"/>
    <w:rsid w:val="00397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34171">
      <w:bodyDiv w:val="1"/>
      <w:marLeft w:val="0"/>
      <w:marRight w:val="0"/>
      <w:marTop w:val="0"/>
      <w:marBottom w:val="0"/>
      <w:divBdr>
        <w:top w:val="none" w:sz="0" w:space="0" w:color="auto"/>
        <w:left w:val="none" w:sz="0" w:space="0" w:color="auto"/>
        <w:bottom w:val="none" w:sz="0" w:space="0" w:color="auto"/>
        <w:right w:val="none" w:sz="0" w:space="0" w:color="auto"/>
      </w:divBdr>
      <w:divsChild>
        <w:div w:id="120266834">
          <w:marLeft w:val="0"/>
          <w:marRight w:val="0"/>
          <w:marTop w:val="0"/>
          <w:marBottom w:val="0"/>
          <w:divBdr>
            <w:top w:val="none" w:sz="0" w:space="0" w:color="auto"/>
            <w:left w:val="none" w:sz="0" w:space="0" w:color="auto"/>
            <w:bottom w:val="none" w:sz="0" w:space="0" w:color="auto"/>
            <w:right w:val="none" w:sz="0" w:space="0" w:color="auto"/>
          </w:divBdr>
        </w:div>
        <w:div w:id="20788726">
          <w:marLeft w:val="0"/>
          <w:marRight w:val="0"/>
          <w:marTop w:val="0"/>
          <w:marBottom w:val="0"/>
          <w:divBdr>
            <w:top w:val="none" w:sz="0" w:space="0" w:color="auto"/>
            <w:left w:val="none" w:sz="0" w:space="0" w:color="auto"/>
            <w:bottom w:val="none" w:sz="0" w:space="0" w:color="auto"/>
            <w:right w:val="none" w:sz="0" w:space="0" w:color="auto"/>
          </w:divBdr>
        </w:div>
        <w:div w:id="768349320">
          <w:marLeft w:val="0"/>
          <w:marRight w:val="0"/>
          <w:marTop w:val="0"/>
          <w:marBottom w:val="0"/>
          <w:divBdr>
            <w:top w:val="none" w:sz="0" w:space="0" w:color="auto"/>
            <w:left w:val="none" w:sz="0" w:space="0" w:color="auto"/>
            <w:bottom w:val="none" w:sz="0" w:space="0" w:color="auto"/>
            <w:right w:val="none" w:sz="0" w:space="0" w:color="auto"/>
          </w:divBdr>
        </w:div>
        <w:div w:id="741684941">
          <w:marLeft w:val="0"/>
          <w:marRight w:val="0"/>
          <w:marTop w:val="0"/>
          <w:marBottom w:val="0"/>
          <w:divBdr>
            <w:top w:val="none" w:sz="0" w:space="0" w:color="auto"/>
            <w:left w:val="none" w:sz="0" w:space="0" w:color="auto"/>
            <w:bottom w:val="none" w:sz="0" w:space="0" w:color="auto"/>
            <w:right w:val="none" w:sz="0" w:space="0" w:color="auto"/>
          </w:divBdr>
        </w:div>
        <w:div w:id="1795564458">
          <w:marLeft w:val="0"/>
          <w:marRight w:val="0"/>
          <w:marTop w:val="0"/>
          <w:marBottom w:val="0"/>
          <w:divBdr>
            <w:top w:val="none" w:sz="0" w:space="0" w:color="auto"/>
            <w:left w:val="none" w:sz="0" w:space="0" w:color="auto"/>
            <w:bottom w:val="none" w:sz="0" w:space="0" w:color="auto"/>
            <w:right w:val="none" w:sz="0" w:space="0" w:color="auto"/>
          </w:divBdr>
        </w:div>
        <w:div w:id="1358844975">
          <w:marLeft w:val="0"/>
          <w:marRight w:val="0"/>
          <w:marTop w:val="0"/>
          <w:marBottom w:val="0"/>
          <w:divBdr>
            <w:top w:val="none" w:sz="0" w:space="0" w:color="auto"/>
            <w:left w:val="none" w:sz="0" w:space="0" w:color="auto"/>
            <w:bottom w:val="none" w:sz="0" w:space="0" w:color="auto"/>
            <w:right w:val="none" w:sz="0" w:space="0" w:color="auto"/>
          </w:divBdr>
        </w:div>
        <w:div w:id="770201678">
          <w:marLeft w:val="0"/>
          <w:marRight w:val="0"/>
          <w:marTop w:val="0"/>
          <w:marBottom w:val="0"/>
          <w:divBdr>
            <w:top w:val="none" w:sz="0" w:space="0" w:color="auto"/>
            <w:left w:val="none" w:sz="0" w:space="0" w:color="auto"/>
            <w:bottom w:val="none" w:sz="0" w:space="0" w:color="auto"/>
            <w:right w:val="none" w:sz="0" w:space="0" w:color="auto"/>
          </w:divBdr>
        </w:div>
        <w:div w:id="1234050771">
          <w:marLeft w:val="0"/>
          <w:marRight w:val="0"/>
          <w:marTop w:val="0"/>
          <w:marBottom w:val="0"/>
          <w:divBdr>
            <w:top w:val="none" w:sz="0" w:space="0" w:color="auto"/>
            <w:left w:val="none" w:sz="0" w:space="0" w:color="auto"/>
            <w:bottom w:val="none" w:sz="0" w:space="0" w:color="auto"/>
            <w:right w:val="none" w:sz="0" w:space="0" w:color="auto"/>
          </w:divBdr>
        </w:div>
      </w:divsChild>
    </w:div>
    <w:div w:id="105085303">
      <w:bodyDiv w:val="1"/>
      <w:marLeft w:val="0"/>
      <w:marRight w:val="0"/>
      <w:marTop w:val="0"/>
      <w:marBottom w:val="0"/>
      <w:divBdr>
        <w:top w:val="none" w:sz="0" w:space="0" w:color="auto"/>
        <w:left w:val="none" w:sz="0" w:space="0" w:color="auto"/>
        <w:bottom w:val="none" w:sz="0" w:space="0" w:color="auto"/>
        <w:right w:val="none" w:sz="0" w:space="0" w:color="auto"/>
      </w:divBdr>
      <w:divsChild>
        <w:div w:id="1892497342">
          <w:marLeft w:val="0"/>
          <w:marRight w:val="0"/>
          <w:marTop w:val="0"/>
          <w:marBottom w:val="0"/>
          <w:divBdr>
            <w:top w:val="none" w:sz="0" w:space="0" w:color="auto"/>
            <w:left w:val="none" w:sz="0" w:space="0" w:color="auto"/>
            <w:bottom w:val="none" w:sz="0" w:space="0" w:color="auto"/>
            <w:right w:val="none" w:sz="0" w:space="0" w:color="auto"/>
          </w:divBdr>
        </w:div>
        <w:div w:id="123890896">
          <w:marLeft w:val="0"/>
          <w:marRight w:val="0"/>
          <w:marTop w:val="0"/>
          <w:marBottom w:val="0"/>
          <w:divBdr>
            <w:top w:val="none" w:sz="0" w:space="0" w:color="auto"/>
            <w:left w:val="none" w:sz="0" w:space="0" w:color="auto"/>
            <w:bottom w:val="none" w:sz="0" w:space="0" w:color="auto"/>
            <w:right w:val="none" w:sz="0" w:space="0" w:color="auto"/>
          </w:divBdr>
        </w:div>
        <w:div w:id="240527561">
          <w:marLeft w:val="0"/>
          <w:marRight w:val="0"/>
          <w:marTop w:val="0"/>
          <w:marBottom w:val="0"/>
          <w:divBdr>
            <w:top w:val="none" w:sz="0" w:space="0" w:color="auto"/>
            <w:left w:val="none" w:sz="0" w:space="0" w:color="auto"/>
            <w:bottom w:val="none" w:sz="0" w:space="0" w:color="auto"/>
            <w:right w:val="none" w:sz="0" w:space="0" w:color="auto"/>
          </w:divBdr>
        </w:div>
        <w:div w:id="1095125920">
          <w:marLeft w:val="0"/>
          <w:marRight w:val="0"/>
          <w:marTop w:val="0"/>
          <w:marBottom w:val="0"/>
          <w:divBdr>
            <w:top w:val="none" w:sz="0" w:space="0" w:color="auto"/>
            <w:left w:val="none" w:sz="0" w:space="0" w:color="auto"/>
            <w:bottom w:val="none" w:sz="0" w:space="0" w:color="auto"/>
            <w:right w:val="none" w:sz="0" w:space="0" w:color="auto"/>
          </w:divBdr>
        </w:div>
        <w:div w:id="1312178385">
          <w:marLeft w:val="0"/>
          <w:marRight w:val="0"/>
          <w:marTop w:val="0"/>
          <w:marBottom w:val="0"/>
          <w:divBdr>
            <w:top w:val="none" w:sz="0" w:space="0" w:color="auto"/>
            <w:left w:val="none" w:sz="0" w:space="0" w:color="auto"/>
            <w:bottom w:val="none" w:sz="0" w:space="0" w:color="auto"/>
            <w:right w:val="none" w:sz="0" w:space="0" w:color="auto"/>
          </w:divBdr>
        </w:div>
        <w:div w:id="469176610">
          <w:marLeft w:val="0"/>
          <w:marRight w:val="0"/>
          <w:marTop w:val="0"/>
          <w:marBottom w:val="0"/>
          <w:divBdr>
            <w:top w:val="none" w:sz="0" w:space="0" w:color="auto"/>
            <w:left w:val="none" w:sz="0" w:space="0" w:color="auto"/>
            <w:bottom w:val="none" w:sz="0" w:space="0" w:color="auto"/>
            <w:right w:val="none" w:sz="0" w:space="0" w:color="auto"/>
          </w:divBdr>
        </w:div>
        <w:div w:id="1203519733">
          <w:marLeft w:val="0"/>
          <w:marRight w:val="0"/>
          <w:marTop w:val="0"/>
          <w:marBottom w:val="0"/>
          <w:divBdr>
            <w:top w:val="none" w:sz="0" w:space="0" w:color="auto"/>
            <w:left w:val="none" w:sz="0" w:space="0" w:color="auto"/>
            <w:bottom w:val="none" w:sz="0" w:space="0" w:color="auto"/>
            <w:right w:val="none" w:sz="0" w:space="0" w:color="auto"/>
          </w:divBdr>
        </w:div>
        <w:div w:id="14157172">
          <w:marLeft w:val="0"/>
          <w:marRight w:val="0"/>
          <w:marTop w:val="0"/>
          <w:marBottom w:val="0"/>
          <w:divBdr>
            <w:top w:val="none" w:sz="0" w:space="0" w:color="auto"/>
            <w:left w:val="none" w:sz="0" w:space="0" w:color="auto"/>
            <w:bottom w:val="none" w:sz="0" w:space="0" w:color="auto"/>
            <w:right w:val="none" w:sz="0" w:space="0" w:color="auto"/>
          </w:divBdr>
        </w:div>
        <w:div w:id="1270817277">
          <w:marLeft w:val="0"/>
          <w:marRight w:val="0"/>
          <w:marTop w:val="0"/>
          <w:marBottom w:val="0"/>
          <w:divBdr>
            <w:top w:val="none" w:sz="0" w:space="0" w:color="auto"/>
            <w:left w:val="none" w:sz="0" w:space="0" w:color="auto"/>
            <w:bottom w:val="none" w:sz="0" w:space="0" w:color="auto"/>
            <w:right w:val="none" w:sz="0" w:space="0" w:color="auto"/>
          </w:divBdr>
        </w:div>
        <w:div w:id="149642240">
          <w:marLeft w:val="0"/>
          <w:marRight w:val="0"/>
          <w:marTop w:val="0"/>
          <w:marBottom w:val="0"/>
          <w:divBdr>
            <w:top w:val="none" w:sz="0" w:space="0" w:color="auto"/>
            <w:left w:val="none" w:sz="0" w:space="0" w:color="auto"/>
            <w:bottom w:val="none" w:sz="0" w:space="0" w:color="auto"/>
            <w:right w:val="none" w:sz="0" w:space="0" w:color="auto"/>
          </w:divBdr>
        </w:div>
      </w:divsChild>
    </w:div>
    <w:div w:id="480855418">
      <w:bodyDiv w:val="1"/>
      <w:marLeft w:val="0"/>
      <w:marRight w:val="0"/>
      <w:marTop w:val="0"/>
      <w:marBottom w:val="0"/>
      <w:divBdr>
        <w:top w:val="none" w:sz="0" w:space="0" w:color="auto"/>
        <w:left w:val="none" w:sz="0" w:space="0" w:color="auto"/>
        <w:bottom w:val="none" w:sz="0" w:space="0" w:color="auto"/>
        <w:right w:val="none" w:sz="0" w:space="0" w:color="auto"/>
      </w:divBdr>
    </w:div>
    <w:div w:id="485825198">
      <w:bodyDiv w:val="1"/>
      <w:marLeft w:val="0"/>
      <w:marRight w:val="0"/>
      <w:marTop w:val="0"/>
      <w:marBottom w:val="0"/>
      <w:divBdr>
        <w:top w:val="none" w:sz="0" w:space="0" w:color="auto"/>
        <w:left w:val="none" w:sz="0" w:space="0" w:color="auto"/>
        <w:bottom w:val="none" w:sz="0" w:space="0" w:color="auto"/>
        <w:right w:val="none" w:sz="0" w:space="0" w:color="auto"/>
      </w:divBdr>
    </w:div>
    <w:div w:id="515075735">
      <w:bodyDiv w:val="1"/>
      <w:marLeft w:val="0"/>
      <w:marRight w:val="0"/>
      <w:marTop w:val="0"/>
      <w:marBottom w:val="0"/>
      <w:divBdr>
        <w:top w:val="none" w:sz="0" w:space="0" w:color="auto"/>
        <w:left w:val="none" w:sz="0" w:space="0" w:color="auto"/>
        <w:bottom w:val="none" w:sz="0" w:space="0" w:color="auto"/>
        <w:right w:val="none" w:sz="0" w:space="0" w:color="auto"/>
      </w:divBdr>
      <w:divsChild>
        <w:div w:id="773861230">
          <w:marLeft w:val="0"/>
          <w:marRight w:val="0"/>
          <w:marTop w:val="0"/>
          <w:marBottom w:val="0"/>
          <w:divBdr>
            <w:top w:val="none" w:sz="0" w:space="0" w:color="auto"/>
            <w:left w:val="none" w:sz="0" w:space="0" w:color="auto"/>
            <w:bottom w:val="none" w:sz="0" w:space="0" w:color="auto"/>
            <w:right w:val="none" w:sz="0" w:space="0" w:color="auto"/>
          </w:divBdr>
        </w:div>
        <w:div w:id="789664375">
          <w:marLeft w:val="0"/>
          <w:marRight w:val="0"/>
          <w:marTop w:val="0"/>
          <w:marBottom w:val="0"/>
          <w:divBdr>
            <w:top w:val="none" w:sz="0" w:space="0" w:color="auto"/>
            <w:left w:val="none" w:sz="0" w:space="0" w:color="auto"/>
            <w:bottom w:val="none" w:sz="0" w:space="0" w:color="auto"/>
            <w:right w:val="none" w:sz="0" w:space="0" w:color="auto"/>
          </w:divBdr>
        </w:div>
        <w:div w:id="1273367522">
          <w:marLeft w:val="0"/>
          <w:marRight w:val="0"/>
          <w:marTop w:val="0"/>
          <w:marBottom w:val="0"/>
          <w:divBdr>
            <w:top w:val="none" w:sz="0" w:space="0" w:color="auto"/>
            <w:left w:val="none" w:sz="0" w:space="0" w:color="auto"/>
            <w:bottom w:val="none" w:sz="0" w:space="0" w:color="auto"/>
            <w:right w:val="none" w:sz="0" w:space="0" w:color="auto"/>
          </w:divBdr>
        </w:div>
        <w:div w:id="1936664795">
          <w:marLeft w:val="0"/>
          <w:marRight w:val="0"/>
          <w:marTop w:val="0"/>
          <w:marBottom w:val="0"/>
          <w:divBdr>
            <w:top w:val="none" w:sz="0" w:space="0" w:color="auto"/>
            <w:left w:val="none" w:sz="0" w:space="0" w:color="auto"/>
            <w:bottom w:val="none" w:sz="0" w:space="0" w:color="auto"/>
            <w:right w:val="none" w:sz="0" w:space="0" w:color="auto"/>
          </w:divBdr>
        </w:div>
        <w:div w:id="1859083121">
          <w:marLeft w:val="0"/>
          <w:marRight w:val="0"/>
          <w:marTop w:val="0"/>
          <w:marBottom w:val="0"/>
          <w:divBdr>
            <w:top w:val="none" w:sz="0" w:space="0" w:color="auto"/>
            <w:left w:val="none" w:sz="0" w:space="0" w:color="auto"/>
            <w:bottom w:val="none" w:sz="0" w:space="0" w:color="auto"/>
            <w:right w:val="none" w:sz="0" w:space="0" w:color="auto"/>
          </w:divBdr>
        </w:div>
        <w:div w:id="487331583">
          <w:marLeft w:val="0"/>
          <w:marRight w:val="0"/>
          <w:marTop w:val="0"/>
          <w:marBottom w:val="0"/>
          <w:divBdr>
            <w:top w:val="none" w:sz="0" w:space="0" w:color="auto"/>
            <w:left w:val="none" w:sz="0" w:space="0" w:color="auto"/>
            <w:bottom w:val="none" w:sz="0" w:space="0" w:color="auto"/>
            <w:right w:val="none" w:sz="0" w:space="0" w:color="auto"/>
          </w:divBdr>
        </w:div>
        <w:div w:id="1093362577">
          <w:marLeft w:val="0"/>
          <w:marRight w:val="0"/>
          <w:marTop w:val="0"/>
          <w:marBottom w:val="0"/>
          <w:divBdr>
            <w:top w:val="none" w:sz="0" w:space="0" w:color="auto"/>
            <w:left w:val="none" w:sz="0" w:space="0" w:color="auto"/>
            <w:bottom w:val="none" w:sz="0" w:space="0" w:color="auto"/>
            <w:right w:val="none" w:sz="0" w:space="0" w:color="auto"/>
          </w:divBdr>
        </w:div>
        <w:div w:id="1469131563">
          <w:marLeft w:val="0"/>
          <w:marRight w:val="0"/>
          <w:marTop w:val="0"/>
          <w:marBottom w:val="0"/>
          <w:divBdr>
            <w:top w:val="none" w:sz="0" w:space="0" w:color="auto"/>
            <w:left w:val="none" w:sz="0" w:space="0" w:color="auto"/>
            <w:bottom w:val="none" w:sz="0" w:space="0" w:color="auto"/>
            <w:right w:val="none" w:sz="0" w:space="0" w:color="auto"/>
          </w:divBdr>
        </w:div>
        <w:div w:id="633944552">
          <w:marLeft w:val="0"/>
          <w:marRight w:val="0"/>
          <w:marTop w:val="0"/>
          <w:marBottom w:val="0"/>
          <w:divBdr>
            <w:top w:val="none" w:sz="0" w:space="0" w:color="auto"/>
            <w:left w:val="none" w:sz="0" w:space="0" w:color="auto"/>
            <w:bottom w:val="none" w:sz="0" w:space="0" w:color="auto"/>
            <w:right w:val="none" w:sz="0" w:space="0" w:color="auto"/>
          </w:divBdr>
        </w:div>
      </w:divsChild>
    </w:div>
    <w:div w:id="533931226">
      <w:bodyDiv w:val="1"/>
      <w:marLeft w:val="0"/>
      <w:marRight w:val="0"/>
      <w:marTop w:val="0"/>
      <w:marBottom w:val="0"/>
      <w:divBdr>
        <w:top w:val="none" w:sz="0" w:space="0" w:color="auto"/>
        <w:left w:val="none" w:sz="0" w:space="0" w:color="auto"/>
        <w:bottom w:val="none" w:sz="0" w:space="0" w:color="auto"/>
        <w:right w:val="none" w:sz="0" w:space="0" w:color="auto"/>
      </w:divBdr>
      <w:divsChild>
        <w:div w:id="2051301481">
          <w:marLeft w:val="0"/>
          <w:marRight w:val="0"/>
          <w:marTop w:val="0"/>
          <w:marBottom w:val="0"/>
          <w:divBdr>
            <w:top w:val="none" w:sz="0" w:space="0" w:color="auto"/>
            <w:left w:val="none" w:sz="0" w:space="0" w:color="auto"/>
            <w:bottom w:val="none" w:sz="0" w:space="0" w:color="auto"/>
            <w:right w:val="none" w:sz="0" w:space="0" w:color="auto"/>
          </w:divBdr>
        </w:div>
        <w:div w:id="1352754887">
          <w:marLeft w:val="0"/>
          <w:marRight w:val="0"/>
          <w:marTop w:val="0"/>
          <w:marBottom w:val="0"/>
          <w:divBdr>
            <w:top w:val="none" w:sz="0" w:space="0" w:color="auto"/>
            <w:left w:val="none" w:sz="0" w:space="0" w:color="auto"/>
            <w:bottom w:val="none" w:sz="0" w:space="0" w:color="auto"/>
            <w:right w:val="none" w:sz="0" w:space="0" w:color="auto"/>
          </w:divBdr>
        </w:div>
        <w:div w:id="2025475017">
          <w:marLeft w:val="0"/>
          <w:marRight w:val="0"/>
          <w:marTop w:val="0"/>
          <w:marBottom w:val="0"/>
          <w:divBdr>
            <w:top w:val="none" w:sz="0" w:space="0" w:color="auto"/>
            <w:left w:val="none" w:sz="0" w:space="0" w:color="auto"/>
            <w:bottom w:val="none" w:sz="0" w:space="0" w:color="auto"/>
            <w:right w:val="none" w:sz="0" w:space="0" w:color="auto"/>
          </w:divBdr>
        </w:div>
        <w:div w:id="1843163168">
          <w:marLeft w:val="0"/>
          <w:marRight w:val="0"/>
          <w:marTop w:val="0"/>
          <w:marBottom w:val="0"/>
          <w:divBdr>
            <w:top w:val="none" w:sz="0" w:space="0" w:color="auto"/>
            <w:left w:val="none" w:sz="0" w:space="0" w:color="auto"/>
            <w:bottom w:val="none" w:sz="0" w:space="0" w:color="auto"/>
            <w:right w:val="none" w:sz="0" w:space="0" w:color="auto"/>
          </w:divBdr>
        </w:div>
        <w:div w:id="479034560">
          <w:marLeft w:val="0"/>
          <w:marRight w:val="0"/>
          <w:marTop w:val="0"/>
          <w:marBottom w:val="0"/>
          <w:divBdr>
            <w:top w:val="none" w:sz="0" w:space="0" w:color="auto"/>
            <w:left w:val="none" w:sz="0" w:space="0" w:color="auto"/>
            <w:bottom w:val="none" w:sz="0" w:space="0" w:color="auto"/>
            <w:right w:val="none" w:sz="0" w:space="0" w:color="auto"/>
          </w:divBdr>
        </w:div>
        <w:div w:id="2015108180">
          <w:marLeft w:val="0"/>
          <w:marRight w:val="0"/>
          <w:marTop w:val="0"/>
          <w:marBottom w:val="0"/>
          <w:divBdr>
            <w:top w:val="none" w:sz="0" w:space="0" w:color="auto"/>
            <w:left w:val="none" w:sz="0" w:space="0" w:color="auto"/>
            <w:bottom w:val="none" w:sz="0" w:space="0" w:color="auto"/>
            <w:right w:val="none" w:sz="0" w:space="0" w:color="auto"/>
          </w:divBdr>
        </w:div>
        <w:div w:id="1571503469">
          <w:marLeft w:val="0"/>
          <w:marRight w:val="0"/>
          <w:marTop w:val="0"/>
          <w:marBottom w:val="0"/>
          <w:divBdr>
            <w:top w:val="none" w:sz="0" w:space="0" w:color="auto"/>
            <w:left w:val="none" w:sz="0" w:space="0" w:color="auto"/>
            <w:bottom w:val="none" w:sz="0" w:space="0" w:color="auto"/>
            <w:right w:val="none" w:sz="0" w:space="0" w:color="auto"/>
          </w:divBdr>
        </w:div>
      </w:divsChild>
    </w:div>
    <w:div w:id="758255115">
      <w:bodyDiv w:val="1"/>
      <w:marLeft w:val="0"/>
      <w:marRight w:val="0"/>
      <w:marTop w:val="0"/>
      <w:marBottom w:val="0"/>
      <w:divBdr>
        <w:top w:val="none" w:sz="0" w:space="0" w:color="auto"/>
        <w:left w:val="none" w:sz="0" w:space="0" w:color="auto"/>
        <w:bottom w:val="none" w:sz="0" w:space="0" w:color="auto"/>
        <w:right w:val="none" w:sz="0" w:space="0" w:color="auto"/>
      </w:divBdr>
      <w:divsChild>
        <w:div w:id="535585537">
          <w:marLeft w:val="0"/>
          <w:marRight w:val="0"/>
          <w:marTop w:val="0"/>
          <w:marBottom w:val="0"/>
          <w:divBdr>
            <w:top w:val="none" w:sz="0" w:space="0" w:color="auto"/>
            <w:left w:val="none" w:sz="0" w:space="0" w:color="auto"/>
            <w:bottom w:val="none" w:sz="0" w:space="0" w:color="auto"/>
            <w:right w:val="none" w:sz="0" w:space="0" w:color="auto"/>
          </w:divBdr>
        </w:div>
        <w:div w:id="1243686548">
          <w:marLeft w:val="0"/>
          <w:marRight w:val="0"/>
          <w:marTop w:val="0"/>
          <w:marBottom w:val="0"/>
          <w:divBdr>
            <w:top w:val="none" w:sz="0" w:space="0" w:color="auto"/>
            <w:left w:val="none" w:sz="0" w:space="0" w:color="auto"/>
            <w:bottom w:val="none" w:sz="0" w:space="0" w:color="auto"/>
            <w:right w:val="none" w:sz="0" w:space="0" w:color="auto"/>
          </w:divBdr>
        </w:div>
        <w:div w:id="45184484">
          <w:marLeft w:val="0"/>
          <w:marRight w:val="0"/>
          <w:marTop w:val="0"/>
          <w:marBottom w:val="0"/>
          <w:divBdr>
            <w:top w:val="none" w:sz="0" w:space="0" w:color="auto"/>
            <w:left w:val="none" w:sz="0" w:space="0" w:color="auto"/>
            <w:bottom w:val="none" w:sz="0" w:space="0" w:color="auto"/>
            <w:right w:val="none" w:sz="0" w:space="0" w:color="auto"/>
          </w:divBdr>
        </w:div>
        <w:div w:id="1347901230">
          <w:marLeft w:val="0"/>
          <w:marRight w:val="0"/>
          <w:marTop w:val="0"/>
          <w:marBottom w:val="0"/>
          <w:divBdr>
            <w:top w:val="none" w:sz="0" w:space="0" w:color="auto"/>
            <w:left w:val="none" w:sz="0" w:space="0" w:color="auto"/>
            <w:bottom w:val="none" w:sz="0" w:space="0" w:color="auto"/>
            <w:right w:val="none" w:sz="0" w:space="0" w:color="auto"/>
          </w:divBdr>
        </w:div>
        <w:div w:id="473987359">
          <w:marLeft w:val="0"/>
          <w:marRight w:val="0"/>
          <w:marTop w:val="0"/>
          <w:marBottom w:val="0"/>
          <w:divBdr>
            <w:top w:val="none" w:sz="0" w:space="0" w:color="auto"/>
            <w:left w:val="none" w:sz="0" w:space="0" w:color="auto"/>
            <w:bottom w:val="none" w:sz="0" w:space="0" w:color="auto"/>
            <w:right w:val="none" w:sz="0" w:space="0" w:color="auto"/>
          </w:divBdr>
        </w:div>
        <w:div w:id="1490906604">
          <w:marLeft w:val="0"/>
          <w:marRight w:val="0"/>
          <w:marTop w:val="0"/>
          <w:marBottom w:val="0"/>
          <w:divBdr>
            <w:top w:val="none" w:sz="0" w:space="0" w:color="auto"/>
            <w:left w:val="none" w:sz="0" w:space="0" w:color="auto"/>
            <w:bottom w:val="none" w:sz="0" w:space="0" w:color="auto"/>
            <w:right w:val="none" w:sz="0" w:space="0" w:color="auto"/>
          </w:divBdr>
        </w:div>
        <w:div w:id="606425469">
          <w:marLeft w:val="0"/>
          <w:marRight w:val="0"/>
          <w:marTop w:val="0"/>
          <w:marBottom w:val="0"/>
          <w:divBdr>
            <w:top w:val="none" w:sz="0" w:space="0" w:color="auto"/>
            <w:left w:val="none" w:sz="0" w:space="0" w:color="auto"/>
            <w:bottom w:val="none" w:sz="0" w:space="0" w:color="auto"/>
            <w:right w:val="none" w:sz="0" w:space="0" w:color="auto"/>
          </w:divBdr>
        </w:div>
        <w:div w:id="1148401235">
          <w:marLeft w:val="0"/>
          <w:marRight w:val="0"/>
          <w:marTop w:val="0"/>
          <w:marBottom w:val="0"/>
          <w:divBdr>
            <w:top w:val="none" w:sz="0" w:space="0" w:color="auto"/>
            <w:left w:val="none" w:sz="0" w:space="0" w:color="auto"/>
            <w:bottom w:val="none" w:sz="0" w:space="0" w:color="auto"/>
            <w:right w:val="none" w:sz="0" w:space="0" w:color="auto"/>
          </w:divBdr>
        </w:div>
      </w:divsChild>
    </w:div>
    <w:div w:id="1052853245">
      <w:bodyDiv w:val="1"/>
      <w:marLeft w:val="0"/>
      <w:marRight w:val="0"/>
      <w:marTop w:val="0"/>
      <w:marBottom w:val="0"/>
      <w:divBdr>
        <w:top w:val="none" w:sz="0" w:space="0" w:color="auto"/>
        <w:left w:val="none" w:sz="0" w:space="0" w:color="auto"/>
        <w:bottom w:val="none" w:sz="0" w:space="0" w:color="auto"/>
        <w:right w:val="none" w:sz="0" w:space="0" w:color="auto"/>
      </w:divBdr>
      <w:divsChild>
        <w:div w:id="230240916">
          <w:marLeft w:val="0"/>
          <w:marRight w:val="0"/>
          <w:marTop w:val="0"/>
          <w:marBottom w:val="0"/>
          <w:divBdr>
            <w:top w:val="none" w:sz="0" w:space="0" w:color="auto"/>
            <w:left w:val="none" w:sz="0" w:space="0" w:color="auto"/>
            <w:bottom w:val="none" w:sz="0" w:space="0" w:color="auto"/>
            <w:right w:val="none" w:sz="0" w:space="0" w:color="auto"/>
          </w:divBdr>
        </w:div>
        <w:div w:id="2104062989">
          <w:marLeft w:val="0"/>
          <w:marRight w:val="0"/>
          <w:marTop w:val="0"/>
          <w:marBottom w:val="0"/>
          <w:divBdr>
            <w:top w:val="none" w:sz="0" w:space="0" w:color="auto"/>
            <w:left w:val="none" w:sz="0" w:space="0" w:color="auto"/>
            <w:bottom w:val="none" w:sz="0" w:space="0" w:color="auto"/>
            <w:right w:val="none" w:sz="0" w:space="0" w:color="auto"/>
          </w:divBdr>
        </w:div>
        <w:div w:id="1401640222">
          <w:marLeft w:val="0"/>
          <w:marRight w:val="0"/>
          <w:marTop w:val="0"/>
          <w:marBottom w:val="0"/>
          <w:divBdr>
            <w:top w:val="none" w:sz="0" w:space="0" w:color="auto"/>
            <w:left w:val="none" w:sz="0" w:space="0" w:color="auto"/>
            <w:bottom w:val="none" w:sz="0" w:space="0" w:color="auto"/>
            <w:right w:val="none" w:sz="0" w:space="0" w:color="auto"/>
          </w:divBdr>
        </w:div>
        <w:div w:id="281150170">
          <w:marLeft w:val="0"/>
          <w:marRight w:val="0"/>
          <w:marTop w:val="0"/>
          <w:marBottom w:val="0"/>
          <w:divBdr>
            <w:top w:val="none" w:sz="0" w:space="0" w:color="auto"/>
            <w:left w:val="none" w:sz="0" w:space="0" w:color="auto"/>
            <w:bottom w:val="none" w:sz="0" w:space="0" w:color="auto"/>
            <w:right w:val="none" w:sz="0" w:space="0" w:color="auto"/>
          </w:divBdr>
        </w:div>
        <w:div w:id="1679505441">
          <w:marLeft w:val="0"/>
          <w:marRight w:val="0"/>
          <w:marTop w:val="0"/>
          <w:marBottom w:val="0"/>
          <w:divBdr>
            <w:top w:val="none" w:sz="0" w:space="0" w:color="auto"/>
            <w:left w:val="none" w:sz="0" w:space="0" w:color="auto"/>
            <w:bottom w:val="none" w:sz="0" w:space="0" w:color="auto"/>
            <w:right w:val="none" w:sz="0" w:space="0" w:color="auto"/>
          </w:divBdr>
        </w:div>
        <w:div w:id="1567447211">
          <w:marLeft w:val="0"/>
          <w:marRight w:val="0"/>
          <w:marTop w:val="0"/>
          <w:marBottom w:val="0"/>
          <w:divBdr>
            <w:top w:val="none" w:sz="0" w:space="0" w:color="auto"/>
            <w:left w:val="none" w:sz="0" w:space="0" w:color="auto"/>
            <w:bottom w:val="none" w:sz="0" w:space="0" w:color="auto"/>
            <w:right w:val="none" w:sz="0" w:space="0" w:color="auto"/>
          </w:divBdr>
        </w:div>
        <w:div w:id="1136601335">
          <w:marLeft w:val="0"/>
          <w:marRight w:val="0"/>
          <w:marTop w:val="0"/>
          <w:marBottom w:val="0"/>
          <w:divBdr>
            <w:top w:val="none" w:sz="0" w:space="0" w:color="auto"/>
            <w:left w:val="none" w:sz="0" w:space="0" w:color="auto"/>
            <w:bottom w:val="none" w:sz="0" w:space="0" w:color="auto"/>
            <w:right w:val="none" w:sz="0" w:space="0" w:color="auto"/>
          </w:divBdr>
        </w:div>
        <w:div w:id="751128174">
          <w:marLeft w:val="0"/>
          <w:marRight w:val="0"/>
          <w:marTop w:val="0"/>
          <w:marBottom w:val="0"/>
          <w:divBdr>
            <w:top w:val="none" w:sz="0" w:space="0" w:color="auto"/>
            <w:left w:val="none" w:sz="0" w:space="0" w:color="auto"/>
            <w:bottom w:val="none" w:sz="0" w:space="0" w:color="auto"/>
            <w:right w:val="none" w:sz="0" w:space="0" w:color="auto"/>
          </w:divBdr>
        </w:div>
        <w:div w:id="1938832241">
          <w:marLeft w:val="0"/>
          <w:marRight w:val="0"/>
          <w:marTop w:val="0"/>
          <w:marBottom w:val="0"/>
          <w:divBdr>
            <w:top w:val="none" w:sz="0" w:space="0" w:color="auto"/>
            <w:left w:val="none" w:sz="0" w:space="0" w:color="auto"/>
            <w:bottom w:val="none" w:sz="0" w:space="0" w:color="auto"/>
            <w:right w:val="none" w:sz="0" w:space="0" w:color="auto"/>
          </w:divBdr>
        </w:div>
        <w:div w:id="1716925896">
          <w:marLeft w:val="0"/>
          <w:marRight w:val="0"/>
          <w:marTop w:val="0"/>
          <w:marBottom w:val="0"/>
          <w:divBdr>
            <w:top w:val="none" w:sz="0" w:space="0" w:color="auto"/>
            <w:left w:val="none" w:sz="0" w:space="0" w:color="auto"/>
            <w:bottom w:val="none" w:sz="0" w:space="0" w:color="auto"/>
            <w:right w:val="none" w:sz="0" w:space="0" w:color="auto"/>
          </w:divBdr>
        </w:div>
      </w:divsChild>
    </w:div>
    <w:div w:id="1795170118">
      <w:bodyDiv w:val="1"/>
      <w:marLeft w:val="0"/>
      <w:marRight w:val="0"/>
      <w:marTop w:val="0"/>
      <w:marBottom w:val="0"/>
      <w:divBdr>
        <w:top w:val="none" w:sz="0" w:space="0" w:color="auto"/>
        <w:left w:val="none" w:sz="0" w:space="0" w:color="auto"/>
        <w:bottom w:val="none" w:sz="0" w:space="0" w:color="auto"/>
        <w:right w:val="none" w:sz="0" w:space="0" w:color="auto"/>
      </w:divBdr>
      <w:divsChild>
        <w:div w:id="945230846">
          <w:marLeft w:val="0"/>
          <w:marRight w:val="0"/>
          <w:marTop w:val="0"/>
          <w:marBottom w:val="0"/>
          <w:divBdr>
            <w:top w:val="none" w:sz="0" w:space="0" w:color="auto"/>
            <w:left w:val="none" w:sz="0" w:space="0" w:color="auto"/>
            <w:bottom w:val="none" w:sz="0" w:space="0" w:color="auto"/>
            <w:right w:val="none" w:sz="0" w:space="0" w:color="auto"/>
          </w:divBdr>
        </w:div>
        <w:div w:id="11497195">
          <w:marLeft w:val="0"/>
          <w:marRight w:val="0"/>
          <w:marTop w:val="0"/>
          <w:marBottom w:val="0"/>
          <w:divBdr>
            <w:top w:val="none" w:sz="0" w:space="0" w:color="auto"/>
            <w:left w:val="none" w:sz="0" w:space="0" w:color="auto"/>
            <w:bottom w:val="none" w:sz="0" w:space="0" w:color="auto"/>
            <w:right w:val="none" w:sz="0" w:space="0" w:color="auto"/>
          </w:divBdr>
        </w:div>
        <w:div w:id="1552690772">
          <w:marLeft w:val="0"/>
          <w:marRight w:val="0"/>
          <w:marTop w:val="0"/>
          <w:marBottom w:val="0"/>
          <w:divBdr>
            <w:top w:val="none" w:sz="0" w:space="0" w:color="auto"/>
            <w:left w:val="none" w:sz="0" w:space="0" w:color="auto"/>
            <w:bottom w:val="none" w:sz="0" w:space="0" w:color="auto"/>
            <w:right w:val="none" w:sz="0" w:space="0" w:color="auto"/>
          </w:divBdr>
        </w:div>
        <w:div w:id="1468476475">
          <w:marLeft w:val="0"/>
          <w:marRight w:val="0"/>
          <w:marTop w:val="0"/>
          <w:marBottom w:val="0"/>
          <w:divBdr>
            <w:top w:val="none" w:sz="0" w:space="0" w:color="auto"/>
            <w:left w:val="none" w:sz="0" w:space="0" w:color="auto"/>
            <w:bottom w:val="none" w:sz="0" w:space="0" w:color="auto"/>
            <w:right w:val="none" w:sz="0" w:space="0" w:color="auto"/>
          </w:divBdr>
        </w:div>
        <w:div w:id="1862620175">
          <w:marLeft w:val="0"/>
          <w:marRight w:val="0"/>
          <w:marTop w:val="0"/>
          <w:marBottom w:val="0"/>
          <w:divBdr>
            <w:top w:val="none" w:sz="0" w:space="0" w:color="auto"/>
            <w:left w:val="none" w:sz="0" w:space="0" w:color="auto"/>
            <w:bottom w:val="none" w:sz="0" w:space="0" w:color="auto"/>
            <w:right w:val="none" w:sz="0" w:space="0" w:color="auto"/>
          </w:divBdr>
        </w:div>
        <w:div w:id="1783762474">
          <w:marLeft w:val="0"/>
          <w:marRight w:val="0"/>
          <w:marTop w:val="0"/>
          <w:marBottom w:val="0"/>
          <w:divBdr>
            <w:top w:val="none" w:sz="0" w:space="0" w:color="auto"/>
            <w:left w:val="none" w:sz="0" w:space="0" w:color="auto"/>
            <w:bottom w:val="none" w:sz="0" w:space="0" w:color="auto"/>
            <w:right w:val="none" w:sz="0" w:space="0" w:color="auto"/>
          </w:divBdr>
        </w:div>
        <w:div w:id="1752041166">
          <w:marLeft w:val="0"/>
          <w:marRight w:val="0"/>
          <w:marTop w:val="0"/>
          <w:marBottom w:val="0"/>
          <w:divBdr>
            <w:top w:val="none" w:sz="0" w:space="0" w:color="auto"/>
            <w:left w:val="none" w:sz="0" w:space="0" w:color="auto"/>
            <w:bottom w:val="none" w:sz="0" w:space="0" w:color="auto"/>
            <w:right w:val="none" w:sz="0" w:space="0" w:color="auto"/>
          </w:divBdr>
        </w:div>
        <w:div w:id="452134137">
          <w:marLeft w:val="0"/>
          <w:marRight w:val="0"/>
          <w:marTop w:val="0"/>
          <w:marBottom w:val="0"/>
          <w:divBdr>
            <w:top w:val="none" w:sz="0" w:space="0" w:color="auto"/>
            <w:left w:val="none" w:sz="0" w:space="0" w:color="auto"/>
            <w:bottom w:val="none" w:sz="0" w:space="0" w:color="auto"/>
            <w:right w:val="none" w:sz="0" w:space="0" w:color="auto"/>
          </w:divBdr>
        </w:div>
        <w:div w:id="1277640069">
          <w:marLeft w:val="0"/>
          <w:marRight w:val="0"/>
          <w:marTop w:val="0"/>
          <w:marBottom w:val="0"/>
          <w:divBdr>
            <w:top w:val="none" w:sz="0" w:space="0" w:color="auto"/>
            <w:left w:val="none" w:sz="0" w:space="0" w:color="auto"/>
            <w:bottom w:val="none" w:sz="0" w:space="0" w:color="auto"/>
            <w:right w:val="none" w:sz="0" w:space="0" w:color="auto"/>
          </w:divBdr>
        </w:div>
        <w:div w:id="578945702">
          <w:marLeft w:val="0"/>
          <w:marRight w:val="0"/>
          <w:marTop w:val="0"/>
          <w:marBottom w:val="0"/>
          <w:divBdr>
            <w:top w:val="none" w:sz="0" w:space="0" w:color="auto"/>
            <w:left w:val="none" w:sz="0" w:space="0" w:color="auto"/>
            <w:bottom w:val="none" w:sz="0" w:space="0" w:color="auto"/>
            <w:right w:val="none" w:sz="0" w:space="0" w:color="auto"/>
          </w:divBdr>
        </w:div>
        <w:div w:id="784036113">
          <w:marLeft w:val="0"/>
          <w:marRight w:val="0"/>
          <w:marTop w:val="0"/>
          <w:marBottom w:val="0"/>
          <w:divBdr>
            <w:top w:val="none" w:sz="0" w:space="0" w:color="auto"/>
            <w:left w:val="none" w:sz="0" w:space="0" w:color="auto"/>
            <w:bottom w:val="none" w:sz="0" w:space="0" w:color="auto"/>
            <w:right w:val="none" w:sz="0" w:space="0" w:color="auto"/>
          </w:divBdr>
        </w:div>
        <w:div w:id="861673327">
          <w:marLeft w:val="0"/>
          <w:marRight w:val="0"/>
          <w:marTop w:val="0"/>
          <w:marBottom w:val="0"/>
          <w:divBdr>
            <w:top w:val="none" w:sz="0" w:space="0" w:color="auto"/>
            <w:left w:val="none" w:sz="0" w:space="0" w:color="auto"/>
            <w:bottom w:val="none" w:sz="0" w:space="0" w:color="auto"/>
            <w:right w:val="none" w:sz="0" w:space="0" w:color="auto"/>
          </w:divBdr>
        </w:div>
        <w:div w:id="43143827">
          <w:marLeft w:val="0"/>
          <w:marRight w:val="0"/>
          <w:marTop w:val="0"/>
          <w:marBottom w:val="0"/>
          <w:divBdr>
            <w:top w:val="none" w:sz="0" w:space="0" w:color="auto"/>
            <w:left w:val="none" w:sz="0" w:space="0" w:color="auto"/>
            <w:bottom w:val="none" w:sz="0" w:space="0" w:color="auto"/>
            <w:right w:val="none" w:sz="0" w:space="0" w:color="auto"/>
          </w:divBdr>
        </w:div>
      </w:divsChild>
    </w:div>
    <w:div w:id="1885633997">
      <w:bodyDiv w:val="1"/>
      <w:marLeft w:val="0"/>
      <w:marRight w:val="0"/>
      <w:marTop w:val="0"/>
      <w:marBottom w:val="0"/>
      <w:divBdr>
        <w:top w:val="none" w:sz="0" w:space="0" w:color="auto"/>
        <w:left w:val="none" w:sz="0" w:space="0" w:color="auto"/>
        <w:bottom w:val="none" w:sz="0" w:space="0" w:color="auto"/>
        <w:right w:val="none" w:sz="0" w:space="0" w:color="auto"/>
      </w:divBdr>
      <w:divsChild>
        <w:div w:id="1269579007">
          <w:marLeft w:val="0"/>
          <w:marRight w:val="0"/>
          <w:marTop w:val="0"/>
          <w:marBottom w:val="0"/>
          <w:divBdr>
            <w:top w:val="none" w:sz="0" w:space="0" w:color="auto"/>
            <w:left w:val="none" w:sz="0" w:space="0" w:color="auto"/>
            <w:bottom w:val="none" w:sz="0" w:space="0" w:color="auto"/>
            <w:right w:val="none" w:sz="0" w:space="0" w:color="auto"/>
          </w:divBdr>
        </w:div>
        <w:div w:id="256255175">
          <w:marLeft w:val="0"/>
          <w:marRight w:val="0"/>
          <w:marTop w:val="0"/>
          <w:marBottom w:val="0"/>
          <w:divBdr>
            <w:top w:val="none" w:sz="0" w:space="0" w:color="auto"/>
            <w:left w:val="none" w:sz="0" w:space="0" w:color="auto"/>
            <w:bottom w:val="none" w:sz="0" w:space="0" w:color="auto"/>
            <w:right w:val="none" w:sz="0" w:space="0" w:color="auto"/>
          </w:divBdr>
        </w:div>
        <w:div w:id="36978126">
          <w:marLeft w:val="0"/>
          <w:marRight w:val="0"/>
          <w:marTop w:val="0"/>
          <w:marBottom w:val="0"/>
          <w:divBdr>
            <w:top w:val="none" w:sz="0" w:space="0" w:color="auto"/>
            <w:left w:val="none" w:sz="0" w:space="0" w:color="auto"/>
            <w:bottom w:val="none" w:sz="0" w:space="0" w:color="auto"/>
            <w:right w:val="none" w:sz="0" w:space="0" w:color="auto"/>
          </w:divBdr>
        </w:div>
        <w:div w:id="537207173">
          <w:marLeft w:val="0"/>
          <w:marRight w:val="0"/>
          <w:marTop w:val="0"/>
          <w:marBottom w:val="0"/>
          <w:divBdr>
            <w:top w:val="none" w:sz="0" w:space="0" w:color="auto"/>
            <w:left w:val="none" w:sz="0" w:space="0" w:color="auto"/>
            <w:bottom w:val="none" w:sz="0" w:space="0" w:color="auto"/>
            <w:right w:val="none" w:sz="0" w:space="0" w:color="auto"/>
          </w:divBdr>
        </w:div>
        <w:div w:id="87047382">
          <w:marLeft w:val="0"/>
          <w:marRight w:val="0"/>
          <w:marTop w:val="0"/>
          <w:marBottom w:val="0"/>
          <w:divBdr>
            <w:top w:val="none" w:sz="0" w:space="0" w:color="auto"/>
            <w:left w:val="none" w:sz="0" w:space="0" w:color="auto"/>
            <w:bottom w:val="none" w:sz="0" w:space="0" w:color="auto"/>
            <w:right w:val="none" w:sz="0" w:space="0" w:color="auto"/>
          </w:divBdr>
        </w:div>
        <w:div w:id="170680887">
          <w:marLeft w:val="0"/>
          <w:marRight w:val="0"/>
          <w:marTop w:val="0"/>
          <w:marBottom w:val="0"/>
          <w:divBdr>
            <w:top w:val="none" w:sz="0" w:space="0" w:color="auto"/>
            <w:left w:val="none" w:sz="0" w:space="0" w:color="auto"/>
            <w:bottom w:val="none" w:sz="0" w:space="0" w:color="auto"/>
            <w:right w:val="none" w:sz="0" w:space="0" w:color="auto"/>
          </w:divBdr>
        </w:div>
        <w:div w:id="1811903893">
          <w:marLeft w:val="0"/>
          <w:marRight w:val="0"/>
          <w:marTop w:val="0"/>
          <w:marBottom w:val="0"/>
          <w:divBdr>
            <w:top w:val="none" w:sz="0" w:space="0" w:color="auto"/>
            <w:left w:val="none" w:sz="0" w:space="0" w:color="auto"/>
            <w:bottom w:val="none" w:sz="0" w:space="0" w:color="auto"/>
            <w:right w:val="none" w:sz="0" w:space="0" w:color="auto"/>
          </w:divBdr>
        </w:div>
        <w:div w:id="76172846">
          <w:marLeft w:val="0"/>
          <w:marRight w:val="0"/>
          <w:marTop w:val="0"/>
          <w:marBottom w:val="0"/>
          <w:divBdr>
            <w:top w:val="none" w:sz="0" w:space="0" w:color="auto"/>
            <w:left w:val="none" w:sz="0" w:space="0" w:color="auto"/>
            <w:bottom w:val="none" w:sz="0" w:space="0" w:color="auto"/>
            <w:right w:val="none" w:sz="0" w:space="0" w:color="auto"/>
          </w:divBdr>
        </w:div>
        <w:div w:id="1413625796">
          <w:marLeft w:val="0"/>
          <w:marRight w:val="0"/>
          <w:marTop w:val="0"/>
          <w:marBottom w:val="0"/>
          <w:divBdr>
            <w:top w:val="none" w:sz="0" w:space="0" w:color="auto"/>
            <w:left w:val="none" w:sz="0" w:space="0" w:color="auto"/>
            <w:bottom w:val="none" w:sz="0" w:space="0" w:color="auto"/>
            <w:right w:val="none" w:sz="0" w:space="0" w:color="auto"/>
          </w:divBdr>
        </w:div>
      </w:divsChild>
    </w:div>
    <w:div w:id="207632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SharedWithUsers xmlns="c0b59a76-9586-4eea-bd48-1b579a94dd0b">
      <UserInfo>
        <DisplayName/>
        <AccountId xsi:nil="true"/>
        <AccountType/>
      </UserInfo>
    </SharedWithUsers>
    <MediaLengthInSeconds xmlns="b623c6c6-14c4-4ea3-acf9-e0457572c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C15057-EC07-4D3A-A3D7-88798D25B743}">
  <ds:schemaRefs>
    <ds:schemaRef ds:uri="http://schemas.microsoft.com/office/2006/metadata/properties"/>
    <ds:schemaRef ds:uri="http://schemas.microsoft.com/office/infopath/2007/PartnerControls"/>
    <ds:schemaRef ds:uri="b623c6c6-14c4-4ea3-acf9-e0457572c5ab"/>
    <ds:schemaRef ds:uri="c0b59a76-9586-4eea-bd48-1b579a94dd0b"/>
  </ds:schemaRefs>
</ds:datastoreItem>
</file>

<file path=customXml/itemProps2.xml><?xml version="1.0" encoding="utf-8"?>
<ds:datastoreItem xmlns:ds="http://schemas.openxmlformats.org/officeDocument/2006/customXml" ds:itemID="{3FC57203-37EA-46BA-9F60-4E065298742D}">
  <ds:schemaRefs>
    <ds:schemaRef ds:uri="http://schemas.microsoft.com/sharepoint/v3/contenttype/forms"/>
  </ds:schemaRefs>
</ds:datastoreItem>
</file>

<file path=customXml/itemProps3.xml><?xml version="1.0" encoding="utf-8"?>
<ds:datastoreItem xmlns:ds="http://schemas.openxmlformats.org/officeDocument/2006/customXml" ds:itemID="{1A3EB893-5DB6-41E4-A05D-D48735BCF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3c6c6-14c4-4ea3-acf9-e0457572c5ab"/>
    <ds:schemaRef ds:uri="c0b59a76-9586-4eea-bd48-1b579a94dd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Ford</dc:creator>
  <cp:keywords/>
  <dc:description/>
  <cp:lastModifiedBy>Ford, Chloe</cp:lastModifiedBy>
  <cp:revision>2</cp:revision>
  <dcterms:created xsi:type="dcterms:W3CDTF">2025-08-29T09:55:00Z</dcterms:created>
  <dcterms:modified xsi:type="dcterms:W3CDTF">2025-08-29T09:55:00Z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1041000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