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B73ED1" w:rsidR="0083703A" w:rsidP="0083703A" w:rsidRDefault="0083703A" w14:paraId="6625DBAF" w14:textId="77777777">
      <w:pPr>
        <w:jc w:val="center"/>
        <w:rPr>
          <w:rFonts w:ascii="Arial Black" w:hAnsi="Arial Black"/>
          <w:b/>
          <w:sz w:val="32"/>
          <w:szCs w:val="32"/>
        </w:rPr>
      </w:pPr>
      <w:bookmarkStart w:name="_GoBack" w:id="0"/>
      <w:bookmarkEnd w:id="0"/>
      <w:r w:rsidRPr="00B73ED1">
        <w:rPr>
          <w:rFonts w:ascii="Arial Black" w:hAnsi="Arial Black"/>
          <w:b/>
          <w:sz w:val="32"/>
          <w:szCs w:val="32"/>
        </w:rPr>
        <w:t>Meadowlane Primary School</w:t>
      </w:r>
    </w:p>
    <w:p w:rsidRPr="00B73ED1" w:rsidR="0083703A" w:rsidP="19424383" w:rsidRDefault="0083703A" w14:paraId="5569C002" w14:textId="079C3631">
      <w:pPr>
        <w:jc w:val="center"/>
        <w:rPr>
          <w:rFonts w:ascii="Arial Black" w:hAnsi="Arial Black"/>
          <w:b w:val="1"/>
          <w:bCs w:val="1"/>
          <w:sz w:val="32"/>
          <w:szCs w:val="32"/>
        </w:rPr>
      </w:pPr>
      <w:r w:rsidRPr="19424383" w:rsidR="0083703A">
        <w:rPr>
          <w:rFonts w:ascii="Arial Black" w:hAnsi="Arial Black"/>
          <w:b w:val="1"/>
          <w:bCs w:val="1"/>
          <w:sz w:val="32"/>
          <w:szCs w:val="32"/>
        </w:rPr>
        <w:t>Curriculum Policy 202</w:t>
      </w:r>
      <w:r w:rsidRPr="19424383" w:rsidR="54AF9C18">
        <w:rPr>
          <w:rFonts w:ascii="Arial Black" w:hAnsi="Arial Black"/>
          <w:b w:val="1"/>
          <w:bCs w:val="1"/>
          <w:sz w:val="32"/>
          <w:szCs w:val="32"/>
        </w:rPr>
        <w:t>4</w:t>
      </w:r>
    </w:p>
    <w:p w:rsidR="0083703A" w:rsidP="007E7B47" w:rsidRDefault="00914789" w14:paraId="37FBE0CD" w14:textId="6CFE3F60">
      <w:pPr>
        <w:jc w:val="center"/>
        <w:rPr>
          <w:b/>
          <w:sz w:val="32"/>
          <w:szCs w:val="32"/>
        </w:rPr>
      </w:pPr>
      <w:r>
        <w:rPr>
          <w:b/>
          <w:noProof/>
          <w:sz w:val="32"/>
          <w:szCs w:val="32"/>
        </w:rPr>
        <w:drawing>
          <wp:inline distT="0" distB="0" distL="0" distR="0" wp14:anchorId="1C608FFD" wp14:editId="624E32C3">
            <wp:extent cx="1487805" cy="1518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7805" cy="1518285"/>
                    </a:xfrm>
                    <a:prstGeom prst="rect">
                      <a:avLst/>
                    </a:prstGeom>
                    <a:noFill/>
                  </pic:spPr>
                </pic:pic>
              </a:graphicData>
            </a:graphic>
          </wp:inline>
        </w:drawing>
      </w:r>
    </w:p>
    <w:p w:rsidR="00B37647" w:rsidP="007E7B47" w:rsidRDefault="00B37647" w14:paraId="5773663C" w14:textId="77777777">
      <w:pPr>
        <w:jc w:val="center"/>
        <w:rPr>
          <w:b/>
          <w:sz w:val="32"/>
          <w:szCs w:val="32"/>
        </w:rPr>
      </w:pPr>
    </w:p>
    <w:p w:rsidRPr="004D42AE" w:rsidR="007E7B47" w:rsidP="007E7B47" w:rsidRDefault="007E7B47" w14:paraId="34A9D81A" w14:textId="77777777">
      <w:pPr>
        <w:contextualSpacing/>
        <w:rPr>
          <w:rFonts w:eastAsia="Calibri" w:cs="Times New Roman"/>
          <w:b/>
          <w:sz w:val="32"/>
          <w:szCs w:val="32"/>
          <w:u w:val="single"/>
        </w:rPr>
      </w:pPr>
      <w:r w:rsidRPr="004D42AE">
        <w:rPr>
          <w:rFonts w:eastAsia="Calibri" w:cs="Times New Roman"/>
          <w:b/>
          <w:sz w:val="32"/>
          <w:szCs w:val="32"/>
          <w:u w:val="single"/>
        </w:rPr>
        <w:t>Introduction</w:t>
      </w:r>
    </w:p>
    <w:p w:rsidRPr="00D302EA" w:rsidR="007E7B47" w:rsidP="007E7B47" w:rsidRDefault="00B35B2B" w14:paraId="72D41F61" w14:textId="190D379F">
      <w:pPr>
        <w:contextualSpacing/>
        <w:rPr>
          <w:rFonts w:eastAsia="Calibri" w:cs="Times New Roman"/>
          <w:szCs w:val="24"/>
        </w:rPr>
      </w:pPr>
      <w:r w:rsidRPr="00D302EA">
        <w:rPr>
          <w:rFonts w:eastAsia="Calibri" w:cs="Times New Roman"/>
          <w:szCs w:val="24"/>
        </w:rPr>
        <w:t xml:space="preserve">At Meadowlane Primary School </w:t>
      </w:r>
      <w:r w:rsidRPr="00D302EA" w:rsidR="009176D0">
        <w:rPr>
          <w:rFonts w:eastAsia="Calibri" w:cs="Times New Roman"/>
          <w:szCs w:val="24"/>
        </w:rPr>
        <w:t xml:space="preserve">we recognise that the term </w:t>
      </w:r>
      <w:r w:rsidRPr="00D302EA" w:rsidR="00816D10">
        <w:rPr>
          <w:rFonts w:eastAsia="Calibri" w:cs="Times New Roman"/>
          <w:szCs w:val="24"/>
        </w:rPr>
        <w:t>‘</w:t>
      </w:r>
      <w:r w:rsidRPr="00D302EA" w:rsidR="00AD519E">
        <w:rPr>
          <w:rFonts w:eastAsia="Calibri" w:cs="Times New Roman"/>
          <w:szCs w:val="24"/>
        </w:rPr>
        <w:t>C</w:t>
      </w:r>
      <w:r w:rsidRPr="00D302EA">
        <w:rPr>
          <w:rFonts w:eastAsia="Calibri" w:cs="Times New Roman"/>
          <w:szCs w:val="24"/>
        </w:rPr>
        <w:t>urriculum</w:t>
      </w:r>
      <w:r w:rsidRPr="00D302EA" w:rsidR="00816D10">
        <w:rPr>
          <w:rFonts w:eastAsia="Calibri" w:cs="Times New Roman"/>
          <w:szCs w:val="24"/>
        </w:rPr>
        <w:t>’</w:t>
      </w:r>
      <w:r w:rsidRPr="00D302EA">
        <w:rPr>
          <w:rFonts w:eastAsia="Calibri" w:cs="Times New Roman"/>
          <w:szCs w:val="24"/>
        </w:rPr>
        <w:t xml:space="preserve"> </w:t>
      </w:r>
      <w:r w:rsidRPr="00D302EA" w:rsidR="009176D0">
        <w:rPr>
          <w:rFonts w:eastAsia="Calibri" w:cs="Times New Roman"/>
          <w:szCs w:val="24"/>
        </w:rPr>
        <w:t xml:space="preserve">is much broader than </w:t>
      </w:r>
      <w:r w:rsidRPr="00D302EA" w:rsidR="00CA3A90">
        <w:rPr>
          <w:rFonts w:eastAsia="Calibri" w:cs="Times New Roman"/>
          <w:szCs w:val="24"/>
        </w:rPr>
        <w:t>‘lessons’ and that every aspect of the school day offers important opportunities to enhance and extend pupils’ learning. This principle informs and guides our whole school</w:t>
      </w:r>
      <w:r w:rsidRPr="00D302EA" w:rsidR="006275FE">
        <w:rPr>
          <w:rFonts w:eastAsia="Calibri" w:cs="Times New Roman"/>
          <w:szCs w:val="24"/>
        </w:rPr>
        <w:t xml:space="preserve"> philosophy.</w:t>
      </w:r>
      <w:r w:rsidRPr="00D302EA" w:rsidR="00CA3A90">
        <w:rPr>
          <w:rFonts w:eastAsia="Calibri" w:cs="Times New Roman"/>
          <w:szCs w:val="24"/>
        </w:rPr>
        <w:t xml:space="preserve"> </w:t>
      </w:r>
    </w:p>
    <w:p w:rsidRPr="00D302EA" w:rsidR="001C1660" w:rsidP="007E7B47" w:rsidRDefault="001C1660" w14:paraId="533FC3AA" w14:textId="77777777">
      <w:pPr>
        <w:contextualSpacing/>
        <w:rPr>
          <w:rFonts w:eastAsia="Calibri" w:cs="Times New Roman"/>
          <w:szCs w:val="24"/>
        </w:rPr>
      </w:pPr>
    </w:p>
    <w:p w:rsidR="007E7B47" w:rsidRDefault="007E7B47" w14:paraId="534DDBA0" w14:textId="75DDFB95">
      <w:pPr>
        <w:rPr>
          <w:b/>
          <w:sz w:val="32"/>
          <w:szCs w:val="32"/>
          <w:u w:val="single"/>
        </w:rPr>
      </w:pPr>
      <w:r w:rsidRPr="007E7B47">
        <w:rPr>
          <w:b/>
          <w:sz w:val="32"/>
          <w:szCs w:val="32"/>
          <w:u w:val="single"/>
        </w:rPr>
        <w:t>Aims</w:t>
      </w:r>
    </w:p>
    <w:p w:rsidRPr="00D302EA" w:rsidR="007E7B47" w:rsidP="007E7B47" w:rsidRDefault="007E7B47" w14:paraId="6CEF7060" w14:textId="7E3C4D6B">
      <w:pPr>
        <w:pStyle w:val="BodyText"/>
        <w:rPr>
          <w:sz w:val="24"/>
        </w:rPr>
      </w:pPr>
      <w:r w:rsidRPr="00D302EA">
        <w:rPr>
          <w:sz w:val="24"/>
        </w:rPr>
        <w:t xml:space="preserve">At Meadowlane Primary School, we believe that our curriculum should be broad, balanced and relevant and meet the needs of all </w:t>
      </w:r>
      <w:r w:rsidRPr="00D302EA" w:rsidR="004567B7">
        <w:rPr>
          <w:sz w:val="24"/>
        </w:rPr>
        <w:t>pupils</w:t>
      </w:r>
      <w:r w:rsidRPr="00D302EA">
        <w:rPr>
          <w:sz w:val="24"/>
        </w:rPr>
        <w:t xml:space="preserve"> whatever their ability.</w:t>
      </w:r>
    </w:p>
    <w:p w:rsidRPr="00D302EA" w:rsidR="007E7B47" w:rsidP="007E7B47" w:rsidRDefault="007E7B47" w14:paraId="38B6F841" w14:textId="77777777">
      <w:pPr>
        <w:rPr>
          <w:rFonts w:eastAsia="Calibri" w:cs="Arial"/>
          <w:szCs w:val="24"/>
        </w:rPr>
      </w:pPr>
      <w:r w:rsidRPr="00D302EA">
        <w:rPr>
          <w:rFonts w:eastAsia="Calibri" w:cs="Arial"/>
          <w:szCs w:val="24"/>
        </w:rPr>
        <w:t>The curriculum meets statutory requirements and has been developed through whole school involvement to ensure that:</w:t>
      </w:r>
    </w:p>
    <w:p w:rsidRPr="00D302EA" w:rsidR="005830E1" w:rsidP="00611933" w:rsidRDefault="005830E1" w14:paraId="5E5EA64F" w14:textId="538820E9">
      <w:pPr>
        <w:numPr>
          <w:ilvl w:val="0"/>
          <w:numId w:val="3"/>
        </w:numPr>
        <w:spacing w:before="100" w:beforeAutospacing="1" w:after="100" w:afterAutospacing="1" w:line="240" w:lineRule="auto"/>
        <w:rPr>
          <w:rFonts w:eastAsia="Calibri" w:cs="Arial"/>
          <w:szCs w:val="24"/>
        </w:rPr>
      </w:pPr>
      <w:r w:rsidRPr="00D302EA">
        <w:rPr>
          <w:rFonts w:eastAsia="Calibri" w:cs="Arial"/>
          <w:szCs w:val="24"/>
        </w:rPr>
        <w:t xml:space="preserve">The curriculum </w:t>
      </w:r>
      <w:r w:rsidRPr="00D302EA">
        <w:rPr>
          <w:rFonts w:cs="Arial"/>
          <w:szCs w:val="24"/>
        </w:rPr>
        <w:t xml:space="preserve">focuses on the </w:t>
      </w:r>
      <w:r w:rsidRPr="00D302EA" w:rsidR="004567B7">
        <w:rPr>
          <w:rFonts w:cs="Arial"/>
          <w:szCs w:val="24"/>
        </w:rPr>
        <w:t>pupil</w:t>
      </w:r>
    </w:p>
    <w:p w:rsidRPr="00D302EA" w:rsidR="005830E1" w:rsidP="00611933" w:rsidRDefault="005830E1" w14:paraId="701F1696" w14:textId="77777777">
      <w:pPr>
        <w:numPr>
          <w:ilvl w:val="0"/>
          <w:numId w:val="3"/>
        </w:numPr>
        <w:spacing w:before="100" w:beforeAutospacing="1" w:after="100" w:afterAutospacing="1" w:line="240" w:lineRule="auto"/>
        <w:rPr>
          <w:rFonts w:eastAsia="Calibri" w:cs="Arial"/>
          <w:szCs w:val="24"/>
        </w:rPr>
      </w:pPr>
      <w:r w:rsidRPr="00D302EA">
        <w:rPr>
          <w:rFonts w:eastAsia="Calibri" w:cs="Arial"/>
          <w:szCs w:val="24"/>
        </w:rPr>
        <w:t>The curriculum ensures that appropriate skills are w</w:t>
      </w:r>
      <w:r w:rsidRPr="00D302EA">
        <w:rPr>
          <w:rFonts w:cs="Arial"/>
          <w:szCs w:val="24"/>
        </w:rPr>
        <w:t>oven throughout the curriculum</w:t>
      </w:r>
    </w:p>
    <w:p w:rsidRPr="00D302EA" w:rsidR="005830E1" w:rsidP="00611933" w:rsidRDefault="005830E1" w14:paraId="73B27C4A" w14:textId="77777777">
      <w:pPr>
        <w:numPr>
          <w:ilvl w:val="0"/>
          <w:numId w:val="3"/>
        </w:numPr>
        <w:spacing w:before="100" w:beforeAutospacing="1" w:after="100" w:afterAutospacing="1" w:line="240" w:lineRule="auto"/>
        <w:rPr>
          <w:rFonts w:eastAsia="Calibri" w:cs="Arial"/>
          <w:szCs w:val="24"/>
        </w:rPr>
      </w:pPr>
      <w:r w:rsidRPr="00D302EA">
        <w:rPr>
          <w:rFonts w:eastAsia="Calibri" w:cs="Arial"/>
          <w:szCs w:val="24"/>
        </w:rPr>
        <w:t>There i</w:t>
      </w:r>
      <w:r w:rsidRPr="00D302EA">
        <w:rPr>
          <w:rFonts w:cs="Arial"/>
          <w:szCs w:val="24"/>
        </w:rPr>
        <w:t>s an increased focus on skills</w:t>
      </w:r>
    </w:p>
    <w:p w:rsidRPr="00D302EA" w:rsidR="005830E1" w:rsidP="00611933" w:rsidRDefault="005830E1" w14:paraId="21571035" w14:textId="15746871">
      <w:pPr>
        <w:numPr>
          <w:ilvl w:val="0"/>
          <w:numId w:val="3"/>
        </w:numPr>
        <w:spacing w:before="100" w:beforeAutospacing="1" w:after="100" w:afterAutospacing="1" w:line="240" w:lineRule="auto"/>
        <w:rPr>
          <w:rFonts w:eastAsia="Calibri" w:cs="Arial"/>
          <w:szCs w:val="24"/>
        </w:rPr>
      </w:pPr>
      <w:r w:rsidRPr="00D302EA">
        <w:rPr>
          <w:rFonts w:eastAsia="Calibri" w:cs="Arial"/>
          <w:szCs w:val="24"/>
        </w:rPr>
        <w:t>The curriculum focuses on continuity and progression 3-19</w:t>
      </w:r>
    </w:p>
    <w:p w:rsidRPr="00D302EA" w:rsidR="005830E1" w:rsidP="00611933" w:rsidRDefault="005830E1" w14:paraId="24157555" w14:textId="77777777">
      <w:pPr>
        <w:numPr>
          <w:ilvl w:val="0"/>
          <w:numId w:val="3"/>
        </w:numPr>
        <w:spacing w:before="100" w:beforeAutospacing="1" w:after="100" w:afterAutospacing="1" w:line="240" w:lineRule="auto"/>
        <w:rPr>
          <w:rFonts w:eastAsia="Calibri" w:cs="Arial"/>
          <w:szCs w:val="24"/>
        </w:rPr>
      </w:pPr>
      <w:r w:rsidRPr="00D302EA">
        <w:rPr>
          <w:rFonts w:eastAsia="Calibri" w:cs="Arial"/>
          <w:szCs w:val="24"/>
        </w:rPr>
        <w:t xml:space="preserve">The curriculum </w:t>
      </w:r>
      <w:r w:rsidRPr="00D302EA">
        <w:rPr>
          <w:rFonts w:cs="Arial"/>
          <w:szCs w:val="24"/>
        </w:rPr>
        <w:t>is flexible</w:t>
      </w:r>
    </w:p>
    <w:p w:rsidRPr="00D302EA" w:rsidR="005830E1" w:rsidP="6743263E" w:rsidRDefault="6743263E" w14:paraId="6642FA92" w14:textId="12EB4B21">
      <w:pPr>
        <w:numPr>
          <w:ilvl w:val="0"/>
          <w:numId w:val="3"/>
        </w:numPr>
        <w:spacing w:before="100" w:beforeAutospacing="1" w:after="100" w:afterAutospacing="1" w:line="240" w:lineRule="auto"/>
        <w:rPr>
          <w:rFonts w:eastAsia="Calibri" w:cs="Arial"/>
          <w:szCs w:val="24"/>
        </w:rPr>
      </w:pPr>
      <w:r w:rsidRPr="00D302EA">
        <w:rPr>
          <w:rFonts w:eastAsia="Calibri" w:cs="Arial"/>
          <w:szCs w:val="24"/>
        </w:rPr>
        <w:t>The curriculum supports Government policy, including: bilingualism, Curriculum Cymreig, equal opportunities, food and fitness, sustainable development and global citizenship.</w:t>
      </w:r>
    </w:p>
    <w:p w:rsidRPr="00D302EA" w:rsidR="00407EC8" w:rsidP="00611933" w:rsidRDefault="7AA92BF8" w14:paraId="329391D3" w14:textId="77777777">
      <w:pPr>
        <w:numPr>
          <w:ilvl w:val="0"/>
          <w:numId w:val="3"/>
        </w:numPr>
        <w:spacing w:before="100" w:beforeAutospacing="1" w:after="100" w:afterAutospacing="1" w:line="240" w:lineRule="auto"/>
        <w:rPr>
          <w:rFonts w:cs="Arial"/>
          <w:szCs w:val="24"/>
        </w:rPr>
      </w:pPr>
      <w:r w:rsidRPr="00D302EA">
        <w:rPr>
          <w:rFonts w:eastAsia="Calibri" w:cs="Arial"/>
          <w:szCs w:val="24"/>
        </w:rPr>
        <w:t xml:space="preserve">The curriculum continues to deliver a distinctive curriculum that is appropriate for Wales. </w:t>
      </w:r>
    </w:p>
    <w:p w:rsidRPr="00D302EA" w:rsidR="00333BEC" w:rsidP="00333BEC" w:rsidRDefault="00333BEC" w14:paraId="408CC329" w14:textId="1DCE2507">
      <w:pPr>
        <w:spacing w:beforeAutospacing="1" w:afterAutospacing="1" w:line="240" w:lineRule="auto"/>
        <w:rPr>
          <w:rFonts w:eastAsia="Calibri" w:cs="Arial"/>
          <w:szCs w:val="24"/>
        </w:rPr>
      </w:pPr>
      <w:r w:rsidRPr="00D302EA">
        <w:rPr>
          <w:rFonts w:eastAsia="Calibri" w:cs="Arial"/>
          <w:szCs w:val="24"/>
        </w:rPr>
        <w:t xml:space="preserve">The </w:t>
      </w:r>
      <w:r w:rsidRPr="00D302EA" w:rsidR="00A55A56">
        <w:rPr>
          <w:rFonts w:eastAsia="Calibri" w:cs="Arial"/>
          <w:szCs w:val="24"/>
        </w:rPr>
        <w:t>F</w:t>
      </w:r>
      <w:r w:rsidRPr="00D302EA">
        <w:rPr>
          <w:rFonts w:eastAsia="Calibri" w:cs="Arial"/>
          <w:szCs w:val="24"/>
        </w:rPr>
        <w:t xml:space="preserve">our </w:t>
      </w:r>
      <w:r w:rsidRPr="00D302EA" w:rsidR="00A55A56">
        <w:rPr>
          <w:rFonts w:eastAsia="Calibri" w:cs="Arial"/>
          <w:szCs w:val="24"/>
        </w:rPr>
        <w:t>P</w:t>
      </w:r>
      <w:r w:rsidRPr="00D302EA">
        <w:rPr>
          <w:rFonts w:eastAsia="Calibri" w:cs="Arial"/>
          <w:szCs w:val="24"/>
        </w:rPr>
        <w:t xml:space="preserve">urposes of the </w:t>
      </w:r>
      <w:r w:rsidRPr="00D302EA" w:rsidR="00A55A56">
        <w:rPr>
          <w:rFonts w:eastAsia="Calibri" w:cs="Arial"/>
          <w:szCs w:val="24"/>
        </w:rPr>
        <w:t xml:space="preserve">new </w:t>
      </w:r>
      <w:r w:rsidRPr="00D302EA">
        <w:rPr>
          <w:rFonts w:eastAsia="Calibri" w:cs="Arial"/>
          <w:szCs w:val="24"/>
        </w:rPr>
        <w:t xml:space="preserve">curriculum are being developed to underpin </w:t>
      </w:r>
      <w:r w:rsidRPr="00D302EA" w:rsidR="00427201">
        <w:rPr>
          <w:rFonts w:eastAsia="Calibri" w:cs="Arial"/>
          <w:szCs w:val="24"/>
        </w:rPr>
        <w:t xml:space="preserve">the </w:t>
      </w:r>
      <w:r w:rsidRPr="00D302EA" w:rsidR="00D20657">
        <w:rPr>
          <w:rFonts w:eastAsia="Calibri" w:cs="Arial"/>
          <w:szCs w:val="24"/>
        </w:rPr>
        <w:t>curriculum</w:t>
      </w:r>
      <w:r w:rsidRPr="00D302EA">
        <w:rPr>
          <w:rFonts w:eastAsia="Calibri" w:cs="Arial"/>
          <w:szCs w:val="24"/>
        </w:rPr>
        <w:t xml:space="preserve"> at Meadowlane</w:t>
      </w:r>
      <w:r w:rsidRPr="00D302EA" w:rsidR="00475155">
        <w:rPr>
          <w:rFonts w:eastAsia="Calibri" w:cs="Arial"/>
          <w:szCs w:val="24"/>
        </w:rPr>
        <w:t xml:space="preserve"> and have already been incorporated into our school aims.</w:t>
      </w:r>
      <w:r w:rsidRPr="00D302EA">
        <w:rPr>
          <w:rFonts w:eastAsia="Calibri" w:cs="Arial"/>
          <w:szCs w:val="24"/>
        </w:rPr>
        <w:t xml:space="preserve"> These purposes are identified as </w:t>
      </w:r>
      <w:r w:rsidRPr="00D302EA" w:rsidR="004567B7">
        <w:rPr>
          <w:rFonts w:eastAsia="Calibri" w:cs="Arial"/>
          <w:szCs w:val="24"/>
        </w:rPr>
        <w:t>pupils</w:t>
      </w:r>
      <w:r w:rsidRPr="00D302EA">
        <w:rPr>
          <w:rFonts w:eastAsia="Calibri" w:cs="Arial"/>
          <w:szCs w:val="24"/>
        </w:rPr>
        <w:t xml:space="preserve"> being:</w:t>
      </w:r>
    </w:p>
    <w:p w:rsidRPr="00D302EA" w:rsidR="00F20C85" w:rsidP="00F20C85" w:rsidRDefault="00333BEC" w14:paraId="2590ECC1" w14:textId="07D65D70">
      <w:pPr>
        <w:pStyle w:val="ListParagraph"/>
        <w:numPr>
          <w:ilvl w:val="0"/>
          <w:numId w:val="12"/>
        </w:numPr>
        <w:spacing w:beforeAutospacing="1" w:after="0" w:line="240" w:lineRule="auto"/>
        <w:ind w:left="567"/>
        <w:rPr>
          <w:rFonts w:eastAsia="Calibri" w:cs="Arial"/>
          <w:szCs w:val="24"/>
        </w:rPr>
      </w:pPr>
      <w:r w:rsidRPr="00D302EA">
        <w:rPr>
          <w:rFonts w:eastAsia="Calibri" w:cs="Arial"/>
          <w:szCs w:val="24"/>
        </w:rPr>
        <w:t xml:space="preserve">Ambitious, capable </w:t>
      </w:r>
      <w:r w:rsidRPr="00D302EA" w:rsidR="004567B7">
        <w:rPr>
          <w:rFonts w:eastAsia="Calibri" w:cs="Arial"/>
          <w:szCs w:val="24"/>
        </w:rPr>
        <w:t>pupil</w:t>
      </w:r>
      <w:r w:rsidRPr="00D302EA">
        <w:rPr>
          <w:rFonts w:eastAsia="Calibri" w:cs="Arial"/>
          <w:szCs w:val="24"/>
        </w:rPr>
        <w:t>s, ready to learn throughout their lives</w:t>
      </w:r>
      <w:r w:rsidRPr="00D302EA" w:rsidR="005F5B31">
        <w:rPr>
          <w:rFonts w:eastAsia="Calibri" w:cs="Arial"/>
          <w:szCs w:val="24"/>
        </w:rPr>
        <w:t>.</w:t>
      </w:r>
    </w:p>
    <w:p w:rsidRPr="00D302EA" w:rsidR="00496494" w:rsidP="00F20C85" w:rsidRDefault="005F5B31" w14:paraId="300A6829" w14:textId="2BB3A36A">
      <w:pPr>
        <w:pStyle w:val="ListParagraph"/>
        <w:numPr>
          <w:ilvl w:val="0"/>
          <w:numId w:val="12"/>
        </w:numPr>
        <w:spacing w:beforeAutospacing="1" w:after="0" w:line="240" w:lineRule="auto"/>
        <w:ind w:left="567"/>
        <w:rPr>
          <w:rFonts w:eastAsia="Calibri" w:cs="Arial"/>
          <w:szCs w:val="24"/>
        </w:rPr>
      </w:pPr>
      <w:r w:rsidRPr="00D302EA">
        <w:rPr>
          <w:rFonts w:eastAsia="Calibri" w:cs="Arial"/>
          <w:szCs w:val="24"/>
        </w:rPr>
        <w:t xml:space="preserve"> </w:t>
      </w:r>
      <w:r w:rsidRPr="00D302EA" w:rsidR="00333BEC">
        <w:rPr>
          <w:rFonts w:eastAsia="Calibri" w:cs="Arial"/>
          <w:szCs w:val="24"/>
        </w:rPr>
        <w:t>Enterprising, creative contributors, ready to play a full part in life and work</w:t>
      </w:r>
      <w:r w:rsidRPr="00D302EA">
        <w:rPr>
          <w:rFonts w:eastAsia="Calibri" w:cs="Arial"/>
          <w:szCs w:val="24"/>
        </w:rPr>
        <w:t xml:space="preserve">. </w:t>
      </w:r>
    </w:p>
    <w:p w:rsidRPr="00D302EA" w:rsidR="00496494" w:rsidP="00F20C85" w:rsidRDefault="00333BEC" w14:paraId="3D643DC2" w14:textId="77777777">
      <w:pPr>
        <w:pStyle w:val="ListParagraph"/>
        <w:numPr>
          <w:ilvl w:val="0"/>
          <w:numId w:val="12"/>
        </w:numPr>
        <w:spacing w:beforeAutospacing="1" w:after="0" w:line="240" w:lineRule="auto"/>
        <w:ind w:left="567"/>
        <w:rPr>
          <w:rFonts w:eastAsia="Calibri" w:cs="Arial"/>
          <w:szCs w:val="24"/>
        </w:rPr>
      </w:pPr>
      <w:r w:rsidRPr="00D302EA">
        <w:rPr>
          <w:rFonts w:eastAsia="Calibri" w:cs="Arial"/>
          <w:szCs w:val="24"/>
        </w:rPr>
        <w:t>Ethical, informed citizens of Wales and the world</w:t>
      </w:r>
      <w:r w:rsidRPr="00D302EA" w:rsidR="008E2EE8">
        <w:rPr>
          <w:rFonts w:eastAsia="Calibri" w:cs="Arial"/>
          <w:szCs w:val="24"/>
        </w:rPr>
        <w:t>.</w:t>
      </w:r>
      <w:r w:rsidRPr="00D302EA" w:rsidR="0053215A">
        <w:rPr>
          <w:rFonts w:eastAsia="Calibri" w:cs="Arial"/>
          <w:szCs w:val="24"/>
        </w:rPr>
        <w:t xml:space="preserve"> </w:t>
      </w:r>
    </w:p>
    <w:p w:rsidRPr="00D302EA" w:rsidR="00333BEC" w:rsidP="00F20C85" w:rsidRDefault="00333BEC" w14:paraId="0AA9A8F7" w14:textId="1A4AA9E4">
      <w:pPr>
        <w:pStyle w:val="ListParagraph"/>
        <w:numPr>
          <w:ilvl w:val="0"/>
          <w:numId w:val="12"/>
        </w:numPr>
        <w:spacing w:beforeAutospacing="1" w:after="0" w:line="240" w:lineRule="auto"/>
        <w:ind w:left="567"/>
        <w:rPr>
          <w:rFonts w:eastAsia="Calibri" w:cs="Arial"/>
          <w:szCs w:val="24"/>
        </w:rPr>
      </w:pPr>
      <w:r w:rsidRPr="00D302EA">
        <w:rPr>
          <w:rFonts w:eastAsia="Calibri" w:cs="Arial"/>
          <w:szCs w:val="24"/>
        </w:rPr>
        <w:t>Healthy, confident individuals, ready to lead fulfilling lives as valued members of society.</w:t>
      </w:r>
    </w:p>
    <w:p w:rsidRPr="00D302EA" w:rsidR="00333BEC" w:rsidP="7AA92BF8" w:rsidRDefault="00333BEC" w14:paraId="54DBCDD0" w14:textId="77777777">
      <w:pPr>
        <w:spacing w:beforeAutospacing="1" w:afterAutospacing="1" w:line="240" w:lineRule="auto"/>
        <w:rPr>
          <w:rFonts w:eastAsia="Calibri" w:cs="Arial"/>
          <w:szCs w:val="24"/>
        </w:rPr>
      </w:pPr>
    </w:p>
    <w:p w:rsidR="004D42AE" w:rsidP="004D42AE" w:rsidRDefault="0079355A" w14:paraId="69B69351" w14:textId="77777777">
      <w:pPr>
        <w:spacing w:before="100" w:beforeAutospacing="1" w:after="100" w:afterAutospacing="1" w:line="240" w:lineRule="auto"/>
        <w:rPr>
          <w:rFonts w:cs="Arial"/>
          <w:b/>
          <w:sz w:val="32"/>
          <w:szCs w:val="32"/>
          <w:u w:val="single"/>
        </w:rPr>
      </w:pPr>
      <w:r w:rsidRPr="0079355A">
        <w:rPr>
          <w:rFonts w:cs="Arial"/>
          <w:b/>
          <w:sz w:val="32"/>
          <w:szCs w:val="32"/>
          <w:u w:val="single"/>
        </w:rPr>
        <w:t>Content</w:t>
      </w:r>
    </w:p>
    <w:p w:rsidRPr="00D302EA" w:rsidR="0079355A" w:rsidP="004D42AE" w:rsidRDefault="0079355A" w14:paraId="1C3E7161" w14:textId="43E4A9FB">
      <w:pPr>
        <w:spacing w:before="100" w:beforeAutospacing="1" w:after="100" w:afterAutospacing="1" w:line="240" w:lineRule="auto"/>
        <w:rPr>
          <w:rFonts w:cs="Arial"/>
          <w:szCs w:val="24"/>
        </w:rPr>
      </w:pPr>
      <w:r w:rsidRPr="00D302EA">
        <w:rPr>
          <w:rFonts w:eastAsia="Calibri" w:cs="Arial"/>
          <w:szCs w:val="24"/>
        </w:rPr>
        <w:t xml:space="preserve">The taught curriculum </w:t>
      </w:r>
      <w:r w:rsidRPr="00D302EA" w:rsidR="005B5529">
        <w:rPr>
          <w:rFonts w:eastAsia="Calibri" w:cs="Arial"/>
          <w:szCs w:val="24"/>
        </w:rPr>
        <w:t xml:space="preserve">follows the </w:t>
      </w:r>
      <w:r w:rsidRPr="00D302EA">
        <w:rPr>
          <w:rFonts w:eastAsia="Calibri" w:cs="Arial"/>
          <w:szCs w:val="24"/>
        </w:rPr>
        <w:t>Curriculum</w:t>
      </w:r>
      <w:r w:rsidRPr="00D302EA" w:rsidR="00F83F77">
        <w:rPr>
          <w:rFonts w:eastAsia="Calibri" w:cs="Arial"/>
          <w:szCs w:val="24"/>
        </w:rPr>
        <w:t xml:space="preserve"> for Wales</w:t>
      </w:r>
      <w:r w:rsidRPr="00D302EA">
        <w:rPr>
          <w:rFonts w:cs="Arial"/>
          <w:szCs w:val="24"/>
        </w:rPr>
        <w:t xml:space="preserve">. </w:t>
      </w:r>
      <w:r w:rsidRPr="00D302EA" w:rsidR="00F83F77">
        <w:rPr>
          <w:rFonts w:cs="Arial"/>
          <w:szCs w:val="24"/>
        </w:rPr>
        <w:t>This includes</w:t>
      </w:r>
      <w:r w:rsidRPr="00D302EA">
        <w:rPr>
          <w:rFonts w:cs="Arial"/>
          <w:szCs w:val="24"/>
        </w:rPr>
        <w:t xml:space="preserve"> the </w:t>
      </w:r>
      <w:r w:rsidRPr="00D302EA" w:rsidR="00086E01">
        <w:rPr>
          <w:rFonts w:cs="Arial"/>
          <w:szCs w:val="24"/>
        </w:rPr>
        <w:t xml:space="preserve">Cross-curricular skills of </w:t>
      </w:r>
      <w:r w:rsidRPr="00D302EA" w:rsidR="00C7378F">
        <w:rPr>
          <w:rFonts w:cs="Arial"/>
          <w:szCs w:val="24"/>
        </w:rPr>
        <w:t xml:space="preserve">the </w:t>
      </w:r>
      <w:r w:rsidRPr="00D302EA">
        <w:rPr>
          <w:rFonts w:cs="Arial"/>
          <w:szCs w:val="24"/>
        </w:rPr>
        <w:t>Literacy and Numeracy Framework</w:t>
      </w:r>
      <w:r w:rsidRPr="00D302EA" w:rsidR="005916B2">
        <w:rPr>
          <w:rFonts w:cs="Arial"/>
          <w:szCs w:val="24"/>
        </w:rPr>
        <w:t xml:space="preserve"> and the Digital Competence Framework</w:t>
      </w:r>
      <w:r w:rsidRPr="00D302EA">
        <w:rPr>
          <w:rFonts w:cs="Arial"/>
          <w:szCs w:val="24"/>
        </w:rPr>
        <w:t xml:space="preserve">. </w:t>
      </w:r>
      <w:r w:rsidRPr="00D302EA">
        <w:rPr>
          <w:rFonts w:eastAsia="Calibri" w:cs="Arial"/>
          <w:szCs w:val="24"/>
        </w:rPr>
        <w:t xml:space="preserve">We ensure the </w:t>
      </w:r>
      <w:r w:rsidRPr="00D302EA" w:rsidR="004567B7">
        <w:rPr>
          <w:rFonts w:eastAsia="Calibri" w:cs="Arial"/>
          <w:szCs w:val="24"/>
        </w:rPr>
        <w:t>pupils</w:t>
      </w:r>
      <w:r w:rsidRPr="00D302EA">
        <w:rPr>
          <w:rFonts w:eastAsia="Calibri" w:cs="Arial"/>
          <w:szCs w:val="24"/>
        </w:rPr>
        <w:t xml:space="preserve"> have a range of learning experiences that challenge, stimulate and promote thinking and learning</w:t>
      </w:r>
      <w:r w:rsidRPr="00D302EA" w:rsidR="00407EC8">
        <w:rPr>
          <w:rFonts w:cs="Arial"/>
          <w:szCs w:val="24"/>
        </w:rPr>
        <w:t xml:space="preserve">. </w:t>
      </w:r>
    </w:p>
    <w:p w:rsidRPr="00D302EA" w:rsidR="00274DE0" w:rsidP="004D42AE" w:rsidRDefault="009F0B9E" w14:paraId="44EBE82D" w14:textId="5AA649AC">
      <w:pPr>
        <w:spacing w:before="100" w:beforeAutospacing="1" w:after="100" w:afterAutospacing="1" w:line="240" w:lineRule="auto"/>
        <w:rPr>
          <w:rFonts w:cs="Arial"/>
          <w:color w:val="000000" w:themeColor="text1"/>
          <w:szCs w:val="24"/>
        </w:rPr>
      </w:pPr>
      <w:r w:rsidRPr="00D302EA">
        <w:rPr>
          <w:rFonts w:cs="Arial"/>
          <w:color w:val="000000" w:themeColor="text1"/>
          <w:szCs w:val="24"/>
        </w:rPr>
        <w:t xml:space="preserve">In Nursery pupils start their school journey following the Developmental Pathways. </w:t>
      </w:r>
      <w:r w:rsidRPr="00D302EA" w:rsidR="000267F2">
        <w:rPr>
          <w:rFonts w:cs="Arial"/>
          <w:color w:val="000000" w:themeColor="text1"/>
          <w:szCs w:val="24"/>
        </w:rPr>
        <w:t>Pupils then follow the Progression Step</w:t>
      </w:r>
      <w:r w:rsidR="00F14F84">
        <w:rPr>
          <w:rFonts w:cs="Arial"/>
          <w:color w:val="000000" w:themeColor="text1"/>
          <w:szCs w:val="24"/>
        </w:rPr>
        <w:t>s</w:t>
      </w:r>
      <w:r w:rsidRPr="00D302EA" w:rsidR="000267F2">
        <w:rPr>
          <w:rFonts w:cs="Arial"/>
          <w:color w:val="000000" w:themeColor="text1"/>
          <w:szCs w:val="24"/>
        </w:rPr>
        <w:t xml:space="preserve"> appropriate to their stage of development. </w:t>
      </w:r>
      <w:r w:rsidRPr="00D302EA">
        <w:rPr>
          <w:rFonts w:cs="Arial"/>
          <w:color w:val="000000" w:themeColor="text1"/>
          <w:szCs w:val="24"/>
        </w:rPr>
        <w:t xml:space="preserve">As they </w:t>
      </w:r>
      <w:r w:rsidRPr="00D302EA" w:rsidR="000267F2">
        <w:rPr>
          <w:rFonts w:cs="Arial"/>
          <w:color w:val="000000" w:themeColor="text1"/>
          <w:szCs w:val="24"/>
        </w:rPr>
        <w:t>progress,</w:t>
      </w:r>
      <w:r w:rsidRPr="00D302EA">
        <w:rPr>
          <w:rFonts w:cs="Arial"/>
          <w:color w:val="000000" w:themeColor="text1"/>
          <w:szCs w:val="24"/>
        </w:rPr>
        <w:t xml:space="preserve"> they move through the expectations for Progression Step 1,2 and 3 as appropriate</w:t>
      </w:r>
      <w:r w:rsidRPr="00D302EA" w:rsidR="008C7E2A">
        <w:rPr>
          <w:rFonts w:cs="Arial"/>
          <w:color w:val="000000" w:themeColor="text1"/>
          <w:szCs w:val="24"/>
        </w:rPr>
        <w:t>.</w:t>
      </w:r>
    </w:p>
    <w:p w:rsidR="00ED6C87" w:rsidP="00ED6C87" w:rsidRDefault="00672757" w14:paraId="04748D46" w14:textId="0E796973">
      <w:pPr>
        <w:spacing w:before="100" w:beforeAutospacing="1" w:after="100" w:afterAutospacing="1" w:line="240" w:lineRule="auto"/>
        <w:rPr>
          <w:rFonts w:cs="Arial"/>
          <w:color w:val="FF0000"/>
          <w:szCs w:val="24"/>
        </w:rPr>
      </w:pPr>
      <w:r w:rsidRPr="00D302EA">
        <w:rPr>
          <w:rFonts w:cs="Arial"/>
          <w:color w:val="000000" w:themeColor="text1"/>
          <w:szCs w:val="24"/>
        </w:rPr>
        <w:t xml:space="preserve">Lessons are planned to ensure coverage of the </w:t>
      </w:r>
      <w:r w:rsidRPr="00D302EA" w:rsidR="00F1346E">
        <w:rPr>
          <w:rFonts w:cs="Arial"/>
          <w:color w:val="000000" w:themeColor="text1"/>
          <w:szCs w:val="24"/>
        </w:rPr>
        <w:t>six</w:t>
      </w:r>
      <w:r w:rsidRPr="00D302EA">
        <w:rPr>
          <w:rFonts w:cs="Arial"/>
          <w:color w:val="000000" w:themeColor="text1"/>
          <w:szCs w:val="24"/>
        </w:rPr>
        <w:t xml:space="preserve"> Areas of Learning and Experience within the Curriculum for Wales. </w:t>
      </w:r>
    </w:p>
    <w:p w:rsidRPr="00D302EA" w:rsidR="008C7E2A" w:rsidP="004D42AE" w:rsidRDefault="00672757" w14:paraId="3166718D" w14:textId="005BC5B1">
      <w:pPr>
        <w:spacing w:before="100" w:beforeAutospacing="1" w:after="100" w:afterAutospacing="1" w:line="240" w:lineRule="auto"/>
        <w:rPr>
          <w:rFonts w:cs="Arial"/>
          <w:color w:val="000000" w:themeColor="text1"/>
          <w:szCs w:val="24"/>
        </w:rPr>
      </w:pPr>
      <w:r w:rsidRPr="00D302EA">
        <w:rPr>
          <w:rFonts w:cs="Arial"/>
          <w:color w:val="000000" w:themeColor="text1"/>
          <w:szCs w:val="24"/>
        </w:rPr>
        <w:t>These are:</w:t>
      </w:r>
    </w:p>
    <w:p w:rsidRPr="00D302EA" w:rsidR="00672757" w:rsidP="006967E9" w:rsidRDefault="00CB6955" w14:paraId="034F880C" w14:textId="11489349">
      <w:pPr>
        <w:pStyle w:val="ListParagraph"/>
        <w:numPr>
          <w:ilvl w:val="0"/>
          <w:numId w:val="13"/>
        </w:numPr>
        <w:spacing w:line="240" w:lineRule="auto"/>
        <w:rPr>
          <w:rFonts w:cs="Arial"/>
          <w:color w:val="000000" w:themeColor="text1"/>
          <w:szCs w:val="24"/>
        </w:rPr>
      </w:pPr>
      <w:r w:rsidRPr="00D302EA">
        <w:rPr>
          <w:rFonts w:cs="Arial"/>
          <w:color w:val="000000" w:themeColor="text1"/>
          <w:szCs w:val="24"/>
        </w:rPr>
        <w:t>Expressive Arts</w:t>
      </w:r>
    </w:p>
    <w:p w:rsidRPr="00D302EA" w:rsidR="00CB6955" w:rsidP="006967E9" w:rsidRDefault="00CB6955" w14:paraId="284724EC" w14:textId="5F68AE5A">
      <w:pPr>
        <w:pStyle w:val="ListParagraph"/>
        <w:numPr>
          <w:ilvl w:val="0"/>
          <w:numId w:val="13"/>
        </w:numPr>
        <w:spacing w:line="240" w:lineRule="auto"/>
        <w:rPr>
          <w:rFonts w:cs="Arial"/>
          <w:color w:val="000000" w:themeColor="text1"/>
          <w:szCs w:val="24"/>
        </w:rPr>
      </w:pPr>
      <w:r w:rsidRPr="00D302EA">
        <w:rPr>
          <w:rFonts w:cs="Arial"/>
          <w:color w:val="000000" w:themeColor="text1"/>
          <w:szCs w:val="24"/>
        </w:rPr>
        <w:t>Health and Well-Being</w:t>
      </w:r>
    </w:p>
    <w:p w:rsidRPr="00D302EA" w:rsidR="00CB6955" w:rsidP="006967E9" w:rsidRDefault="00CB6955" w14:paraId="4DF5AEC7" w14:textId="3968284B">
      <w:pPr>
        <w:pStyle w:val="ListParagraph"/>
        <w:numPr>
          <w:ilvl w:val="0"/>
          <w:numId w:val="13"/>
        </w:numPr>
        <w:spacing w:line="240" w:lineRule="auto"/>
        <w:rPr>
          <w:rFonts w:cs="Arial"/>
          <w:color w:val="000000" w:themeColor="text1"/>
          <w:szCs w:val="24"/>
        </w:rPr>
      </w:pPr>
      <w:r w:rsidRPr="00D302EA">
        <w:rPr>
          <w:rFonts w:cs="Arial"/>
          <w:color w:val="000000" w:themeColor="text1"/>
          <w:szCs w:val="24"/>
        </w:rPr>
        <w:t>Humanities</w:t>
      </w:r>
    </w:p>
    <w:p w:rsidRPr="00D302EA" w:rsidR="00CB6955" w:rsidP="006967E9" w:rsidRDefault="00CB6955" w14:paraId="6BDE9F02" w14:textId="1A2BDC66">
      <w:pPr>
        <w:pStyle w:val="ListParagraph"/>
        <w:numPr>
          <w:ilvl w:val="0"/>
          <w:numId w:val="13"/>
        </w:numPr>
        <w:spacing w:line="240" w:lineRule="auto"/>
        <w:rPr>
          <w:rFonts w:cs="Arial"/>
          <w:color w:val="000000" w:themeColor="text1"/>
          <w:szCs w:val="24"/>
        </w:rPr>
      </w:pPr>
      <w:r w:rsidRPr="00D302EA">
        <w:rPr>
          <w:rFonts w:cs="Arial"/>
          <w:color w:val="000000" w:themeColor="text1"/>
          <w:szCs w:val="24"/>
        </w:rPr>
        <w:t>Languages, Literacy and Communication</w:t>
      </w:r>
    </w:p>
    <w:p w:rsidRPr="00D302EA" w:rsidR="00CB6955" w:rsidP="006967E9" w:rsidRDefault="00CB6955" w14:paraId="1FB2EBC1" w14:textId="078EB061">
      <w:pPr>
        <w:pStyle w:val="ListParagraph"/>
        <w:numPr>
          <w:ilvl w:val="0"/>
          <w:numId w:val="13"/>
        </w:numPr>
        <w:spacing w:line="240" w:lineRule="auto"/>
        <w:rPr>
          <w:rFonts w:cs="Arial"/>
          <w:color w:val="000000" w:themeColor="text1"/>
          <w:szCs w:val="24"/>
        </w:rPr>
      </w:pPr>
      <w:r w:rsidRPr="00D302EA">
        <w:rPr>
          <w:rFonts w:cs="Arial"/>
          <w:color w:val="000000" w:themeColor="text1"/>
          <w:szCs w:val="24"/>
        </w:rPr>
        <w:t xml:space="preserve">Mathematics </w:t>
      </w:r>
      <w:r w:rsidRPr="00D302EA" w:rsidR="00C3559B">
        <w:rPr>
          <w:rFonts w:cs="Arial"/>
          <w:color w:val="000000" w:themeColor="text1"/>
          <w:szCs w:val="24"/>
        </w:rPr>
        <w:t>and Numeracy</w:t>
      </w:r>
    </w:p>
    <w:p w:rsidRPr="00ED6C87" w:rsidR="00ED6C87" w:rsidP="00ED6C87" w:rsidRDefault="00C3559B" w14:paraId="4DA2B999" w14:textId="77777777">
      <w:pPr>
        <w:pStyle w:val="ListParagraph"/>
        <w:numPr>
          <w:ilvl w:val="0"/>
          <w:numId w:val="13"/>
        </w:numPr>
        <w:spacing w:line="240" w:lineRule="auto"/>
        <w:rPr>
          <w:rFonts w:cs="Arial"/>
          <w:color w:val="000000" w:themeColor="text1"/>
          <w:szCs w:val="24"/>
        </w:rPr>
      </w:pPr>
      <w:r w:rsidRPr="00D302EA">
        <w:rPr>
          <w:rFonts w:cs="Arial"/>
          <w:color w:val="000000" w:themeColor="text1"/>
          <w:szCs w:val="24"/>
        </w:rPr>
        <w:t>Science and Technology.</w:t>
      </w:r>
      <w:r w:rsidRPr="00ED6C87" w:rsidR="00ED6C87">
        <w:rPr>
          <w:rFonts w:cs="Arial"/>
          <w:color w:val="FF0000"/>
          <w:szCs w:val="24"/>
        </w:rPr>
        <w:t xml:space="preserve"> </w:t>
      </w:r>
    </w:p>
    <w:p w:rsidRPr="00ED6C87" w:rsidR="00ED6C87" w:rsidP="00ED6C87" w:rsidRDefault="00ED6C87" w14:paraId="3C126141" w14:textId="133E0717">
      <w:pPr>
        <w:spacing w:line="240" w:lineRule="auto"/>
        <w:rPr>
          <w:rFonts w:cs="Arial"/>
          <w:szCs w:val="24"/>
        </w:rPr>
      </w:pPr>
      <w:r w:rsidRPr="00ED6C87">
        <w:rPr>
          <w:rFonts w:cs="Arial"/>
          <w:szCs w:val="24"/>
        </w:rPr>
        <w:t>We plan and track coverage of all AoLEs, the Four Purposes and Cross Curricular skills.</w:t>
      </w:r>
    </w:p>
    <w:p w:rsidRPr="00274DE0" w:rsidR="00C3559B" w:rsidP="00C3559B" w:rsidRDefault="00C3559B" w14:paraId="42F92812" w14:textId="77777777">
      <w:pPr>
        <w:spacing w:after="0" w:line="240" w:lineRule="auto"/>
        <w:rPr>
          <w:rFonts w:cs="Arial"/>
          <w:color w:val="FF0000"/>
          <w:sz w:val="28"/>
          <w:szCs w:val="28"/>
        </w:rPr>
      </w:pPr>
    </w:p>
    <w:p w:rsidR="008016D1" w:rsidP="008016D1" w:rsidRDefault="008016D1" w14:paraId="4AA3A661" w14:textId="77777777">
      <w:pPr>
        <w:spacing w:before="100" w:beforeAutospacing="1" w:after="100" w:afterAutospacing="1" w:line="240" w:lineRule="auto"/>
        <w:rPr>
          <w:rFonts w:cs="Arial"/>
          <w:b/>
          <w:sz w:val="32"/>
          <w:szCs w:val="32"/>
          <w:u w:val="single"/>
        </w:rPr>
      </w:pPr>
      <w:r w:rsidRPr="008016D1">
        <w:rPr>
          <w:rFonts w:cs="Arial"/>
          <w:b/>
          <w:sz w:val="32"/>
          <w:szCs w:val="32"/>
          <w:u w:val="single"/>
        </w:rPr>
        <w:t>D</w:t>
      </w:r>
      <w:r>
        <w:rPr>
          <w:rFonts w:cs="Arial"/>
          <w:b/>
          <w:sz w:val="32"/>
          <w:szCs w:val="32"/>
          <w:u w:val="single"/>
        </w:rPr>
        <w:t>esign</w:t>
      </w:r>
    </w:p>
    <w:p w:rsidRPr="00D302EA" w:rsidR="008016D1" w:rsidP="008016D1" w:rsidRDefault="008016D1" w14:paraId="0332C17E" w14:textId="77777777">
      <w:pPr>
        <w:spacing w:before="100" w:beforeAutospacing="1" w:after="100" w:afterAutospacing="1" w:line="240" w:lineRule="auto"/>
        <w:rPr>
          <w:rFonts w:cs="Arial"/>
          <w:szCs w:val="24"/>
        </w:rPr>
      </w:pPr>
      <w:r w:rsidRPr="00D302EA">
        <w:rPr>
          <w:rFonts w:cs="Arial"/>
          <w:szCs w:val="24"/>
        </w:rPr>
        <w:t>Our curriculum is intended to:</w:t>
      </w:r>
    </w:p>
    <w:p w:rsidRPr="00D302EA" w:rsidR="008016D1" w:rsidP="001808A6" w:rsidRDefault="004D42AE" w14:paraId="4D35A19D" w14:textId="23907DC4">
      <w:pPr>
        <w:pStyle w:val="ListParagraph"/>
        <w:numPr>
          <w:ilvl w:val="0"/>
          <w:numId w:val="6"/>
        </w:numPr>
        <w:spacing w:after="0" w:line="240" w:lineRule="auto"/>
        <w:ind w:left="714" w:hanging="357"/>
        <w:rPr>
          <w:rFonts w:cs="Arial"/>
          <w:szCs w:val="24"/>
        </w:rPr>
      </w:pPr>
      <w:r w:rsidRPr="00D302EA">
        <w:rPr>
          <w:rFonts w:eastAsia="Calibri" w:cs="Arial"/>
          <w:szCs w:val="24"/>
        </w:rPr>
        <w:t xml:space="preserve">develop </w:t>
      </w:r>
      <w:r w:rsidRPr="00D302EA" w:rsidR="001808A6">
        <w:rPr>
          <w:rFonts w:eastAsia="Calibri" w:cs="Arial"/>
          <w:szCs w:val="24"/>
        </w:rPr>
        <w:t>ambitious and capable</w:t>
      </w:r>
      <w:r w:rsidRPr="00D302EA">
        <w:rPr>
          <w:rFonts w:eastAsia="Calibri" w:cs="Arial"/>
          <w:szCs w:val="24"/>
        </w:rPr>
        <w:t xml:space="preserve"> </w:t>
      </w:r>
      <w:r w:rsidRPr="00D302EA" w:rsidR="004567B7">
        <w:rPr>
          <w:rFonts w:eastAsia="Calibri" w:cs="Arial"/>
          <w:szCs w:val="24"/>
        </w:rPr>
        <w:t>pupil</w:t>
      </w:r>
      <w:r w:rsidRPr="00D302EA">
        <w:rPr>
          <w:rFonts w:eastAsia="Calibri" w:cs="Arial"/>
          <w:szCs w:val="24"/>
        </w:rPr>
        <w:t>s through the application of skills across the curriculum</w:t>
      </w:r>
    </w:p>
    <w:p w:rsidRPr="00D302EA" w:rsidR="004D42AE" w:rsidP="001808A6" w:rsidRDefault="004D42AE" w14:paraId="1D85EFA3" w14:textId="77777777">
      <w:pPr>
        <w:pStyle w:val="ListParagraph"/>
        <w:numPr>
          <w:ilvl w:val="0"/>
          <w:numId w:val="6"/>
        </w:numPr>
        <w:spacing w:after="0" w:line="240" w:lineRule="auto"/>
        <w:ind w:left="714" w:hanging="357"/>
        <w:rPr>
          <w:rFonts w:eastAsia="Calibri" w:cs="Arial"/>
          <w:szCs w:val="24"/>
        </w:rPr>
      </w:pPr>
      <w:r w:rsidRPr="00D302EA">
        <w:rPr>
          <w:rFonts w:eastAsia="Calibri" w:cs="Arial"/>
          <w:szCs w:val="24"/>
        </w:rPr>
        <w:t>raise awareness of education for sustainable development and global citizenship</w:t>
      </w:r>
    </w:p>
    <w:p w:rsidRPr="00D302EA" w:rsidR="004D42AE" w:rsidP="001808A6" w:rsidRDefault="004D42AE" w14:paraId="36470467" w14:textId="77777777">
      <w:pPr>
        <w:numPr>
          <w:ilvl w:val="0"/>
          <w:numId w:val="5"/>
        </w:numPr>
        <w:spacing w:after="0" w:line="240" w:lineRule="auto"/>
        <w:ind w:left="714" w:hanging="357"/>
        <w:rPr>
          <w:rFonts w:eastAsia="Calibri" w:cs="Arial"/>
          <w:szCs w:val="24"/>
        </w:rPr>
      </w:pPr>
      <w:r w:rsidRPr="00D302EA">
        <w:rPr>
          <w:rFonts w:eastAsia="Calibri" w:cs="Arial"/>
          <w:szCs w:val="24"/>
        </w:rPr>
        <w:t xml:space="preserve">promote high standards in reading, writing and number </w:t>
      </w:r>
    </w:p>
    <w:p w:rsidRPr="00D302EA" w:rsidR="004D42AE" w:rsidP="001808A6" w:rsidRDefault="004D42AE" w14:paraId="5D80A222" w14:textId="07BC8133">
      <w:pPr>
        <w:numPr>
          <w:ilvl w:val="0"/>
          <w:numId w:val="5"/>
        </w:numPr>
        <w:spacing w:after="0" w:line="240" w:lineRule="auto"/>
        <w:ind w:left="714" w:hanging="357"/>
        <w:rPr>
          <w:rFonts w:eastAsia="Calibri" w:cs="Arial"/>
          <w:szCs w:val="24"/>
        </w:rPr>
      </w:pPr>
      <w:r w:rsidRPr="00D302EA">
        <w:rPr>
          <w:rFonts w:eastAsia="Calibri" w:cs="Arial"/>
          <w:szCs w:val="24"/>
        </w:rPr>
        <w:t xml:space="preserve">enable </w:t>
      </w:r>
      <w:r w:rsidRPr="00D302EA" w:rsidR="004567B7">
        <w:rPr>
          <w:rFonts w:eastAsia="Calibri" w:cs="Arial"/>
          <w:szCs w:val="24"/>
        </w:rPr>
        <w:t>pupils</w:t>
      </w:r>
      <w:r w:rsidRPr="00D302EA">
        <w:rPr>
          <w:rFonts w:eastAsia="Calibri" w:cs="Arial"/>
          <w:szCs w:val="24"/>
        </w:rPr>
        <w:t xml:space="preserve"> to be confident in the use of ICT</w:t>
      </w:r>
    </w:p>
    <w:p w:rsidRPr="00D302EA" w:rsidR="004D42AE" w:rsidP="001808A6" w:rsidRDefault="001808A6" w14:paraId="2AD8CD77" w14:textId="77777777">
      <w:pPr>
        <w:numPr>
          <w:ilvl w:val="0"/>
          <w:numId w:val="5"/>
        </w:numPr>
        <w:spacing w:after="0" w:line="240" w:lineRule="auto"/>
        <w:ind w:left="714" w:hanging="357"/>
        <w:rPr>
          <w:rFonts w:eastAsia="Calibri" w:cs="Arial"/>
          <w:szCs w:val="24"/>
        </w:rPr>
      </w:pPr>
      <w:r w:rsidRPr="00D302EA">
        <w:rPr>
          <w:rFonts w:eastAsia="Calibri" w:cs="Arial"/>
          <w:szCs w:val="24"/>
        </w:rPr>
        <w:t>promote spiritual development</w:t>
      </w:r>
    </w:p>
    <w:p w:rsidRPr="00D302EA" w:rsidR="004D42AE" w:rsidP="001808A6" w:rsidRDefault="004D42AE" w14:paraId="5A4F2346" w14:textId="77777777">
      <w:pPr>
        <w:numPr>
          <w:ilvl w:val="0"/>
          <w:numId w:val="5"/>
        </w:numPr>
        <w:spacing w:after="0" w:line="240" w:lineRule="auto"/>
        <w:ind w:left="714" w:hanging="357"/>
        <w:rPr>
          <w:rFonts w:eastAsia="Calibri" w:cs="Arial"/>
          <w:szCs w:val="24"/>
        </w:rPr>
      </w:pPr>
      <w:r w:rsidRPr="00D302EA">
        <w:rPr>
          <w:rFonts w:eastAsia="Calibri" w:cs="Arial"/>
          <w:szCs w:val="24"/>
        </w:rPr>
        <w:t>promote physical and mental development and an awareness of the importance of a healthy lifestyle</w:t>
      </w:r>
    </w:p>
    <w:p w:rsidRPr="00D302EA" w:rsidR="004D42AE" w:rsidP="001808A6" w:rsidRDefault="004D42AE" w14:paraId="2909147D" w14:textId="73EA5718">
      <w:pPr>
        <w:numPr>
          <w:ilvl w:val="0"/>
          <w:numId w:val="5"/>
        </w:numPr>
        <w:spacing w:after="0" w:line="240" w:lineRule="auto"/>
        <w:ind w:left="714" w:hanging="357"/>
        <w:rPr>
          <w:rFonts w:eastAsia="Calibri" w:cs="Arial"/>
          <w:szCs w:val="24"/>
        </w:rPr>
      </w:pPr>
      <w:r w:rsidRPr="00D302EA">
        <w:rPr>
          <w:rFonts w:eastAsia="Calibri" w:cs="Arial"/>
          <w:szCs w:val="24"/>
        </w:rPr>
        <w:t xml:space="preserve">enable </w:t>
      </w:r>
      <w:r w:rsidRPr="00D302EA" w:rsidR="004567B7">
        <w:rPr>
          <w:rFonts w:eastAsia="Calibri" w:cs="Arial"/>
          <w:szCs w:val="24"/>
        </w:rPr>
        <w:t>pupils</w:t>
      </w:r>
      <w:r w:rsidRPr="00D302EA">
        <w:rPr>
          <w:rFonts w:eastAsia="Calibri" w:cs="Arial"/>
          <w:szCs w:val="24"/>
        </w:rPr>
        <w:t xml:space="preserve"> to be aware of the importance of, and </w:t>
      </w:r>
      <w:r w:rsidRPr="00D302EA" w:rsidR="001808A6">
        <w:rPr>
          <w:rFonts w:eastAsia="Calibri" w:cs="Arial"/>
          <w:szCs w:val="24"/>
        </w:rPr>
        <w:t>contribute to</w:t>
      </w:r>
      <w:r w:rsidRPr="00D302EA">
        <w:rPr>
          <w:rFonts w:eastAsia="Calibri" w:cs="Arial"/>
          <w:szCs w:val="24"/>
        </w:rPr>
        <w:t xml:space="preserve"> the </w:t>
      </w:r>
      <w:r w:rsidRPr="00D302EA" w:rsidR="001808A6">
        <w:rPr>
          <w:rFonts w:eastAsia="Calibri" w:cs="Arial"/>
          <w:szCs w:val="24"/>
        </w:rPr>
        <w:t>creative a</w:t>
      </w:r>
      <w:r w:rsidRPr="00D302EA">
        <w:rPr>
          <w:rFonts w:eastAsia="Calibri" w:cs="Arial"/>
          <w:szCs w:val="24"/>
        </w:rPr>
        <w:t>rts and culture</w:t>
      </w:r>
    </w:p>
    <w:p w:rsidRPr="00D302EA" w:rsidR="004D42AE" w:rsidP="001808A6" w:rsidRDefault="004D42AE" w14:paraId="5C63D401" w14:textId="38554BDF">
      <w:pPr>
        <w:numPr>
          <w:ilvl w:val="0"/>
          <w:numId w:val="5"/>
        </w:numPr>
        <w:spacing w:after="0" w:line="240" w:lineRule="auto"/>
        <w:ind w:left="714" w:hanging="357"/>
        <w:rPr>
          <w:rFonts w:eastAsia="Calibri" w:cs="Arial"/>
          <w:szCs w:val="24"/>
        </w:rPr>
      </w:pPr>
      <w:r w:rsidRPr="00D302EA">
        <w:rPr>
          <w:rFonts w:eastAsia="Calibri" w:cs="Arial"/>
          <w:szCs w:val="24"/>
        </w:rPr>
        <w:t xml:space="preserve">develop the personal and social skills of each </w:t>
      </w:r>
      <w:r w:rsidR="00765EC3">
        <w:rPr>
          <w:rFonts w:eastAsia="Calibri" w:cs="Arial"/>
          <w:szCs w:val="24"/>
        </w:rPr>
        <w:t>pupil</w:t>
      </w:r>
    </w:p>
    <w:p w:rsidRPr="00D302EA" w:rsidR="004D42AE" w:rsidP="001808A6" w:rsidRDefault="004D42AE" w14:paraId="7CC906F9" w14:textId="77777777">
      <w:pPr>
        <w:numPr>
          <w:ilvl w:val="0"/>
          <w:numId w:val="5"/>
        </w:numPr>
        <w:spacing w:after="0" w:line="240" w:lineRule="auto"/>
        <w:ind w:left="714" w:hanging="357"/>
        <w:rPr>
          <w:rFonts w:eastAsia="Calibri" w:cs="Arial"/>
          <w:szCs w:val="24"/>
        </w:rPr>
      </w:pPr>
      <w:r w:rsidRPr="00D302EA">
        <w:rPr>
          <w:rFonts w:eastAsia="Calibri" w:cs="Arial"/>
          <w:szCs w:val="24"/>
        </w:rPr>
        <w:t>provide equality of access and the opportunity for all pupils to make progress</w:t>
      </w:r>
    </w:p>
    <w:p w:rsidRPr="00D302EA" w:rsidR="004D42AE" w:rsidP="001808A6" w:rsidRDefault="004D42AE" w14:paraId="471D6BC7" w14:textId="77777777">
      <w:pPr>
        <w:numPr>
          <w:ilvl w:val="0"/>
          <w:numId w:val="5"/>
        </w:numPr>
        <w:spacing w:after="0" w:line="240" w:lineRule="auto"/>
        <w:ind w:left="714" w:hanging="357"/>
        <w:rPr>
          <w:rFonts w:eastAsia="Calibri" w:cs="Arial"/>
          <w:szCs w:val="24"/>
        </w:rPr>
      </w:pPr>
      <w:r w:rsidRPr="00D302EA">
        <w:rPr>
          <w:rFonts w:eastAsia="Calibri" w:cs="Arial"/>
          <w:szCs w:val="24"/>
        </w:rPr>
        <w:t>prepare pupils for the opportunities, responsibilities and experiences of adult life.</w:t>
      </w:r>
    </w:p>
    <w:p w:rsidRPr="00D302EA" w:rsidR="004D42AE" w:rsidP="001808A6" w:rsidRDefault="004D42AE" w14:paraId="4EBC8BBB" w14:textId="77777777">
      <w:pPr>
        <w:numPr>
          <w:ilvl w:val="0"/>
          <w:numId w:val="5"/>
        </w:numPr>
        <w:spacing w:after="0" w:line="240" w:lineRule="auto"/>
        <w:ind w:left="714" w:hanging="357"/>
        <w:rPr>
          <w:rFonts w:cs="Arial"/>
          <w:szCs w:val="24"/>
        </w:rPr>
      </w:pPr>
      <w:r w:rsidRPr="00D302EA">
        <w:rPr>
          <w:rFonts w:eastAsia="Calibri" w:cs="Arial"/>
          <w:szCs w:val="24"/>
        </w:rPr>
        <w:t>develop a knowledge of the Welsh language and culture.</w:t>
      </w:r>
    </w:p>
    <w:p w:rsidRPr="00D302EA" w:rsidR="008016D1" w:rsidP="001808A6" w:rsidRDefault="008016D1" w14:paraId="324967FD" w14:textId="43A346F7">
      <w:pPr>
        <w:pStyle w:val="BodyText"/>
        <w:numPr>
          <w:ilvl w:val="0"/>
          <w:numId w:val="5"/>
        </w:numPr>
        <w:ind w:left="714" w:hanging="357"/>
        <w:rPr>
          <w:sz w:val="24"/>
        </w:rPr>
      </w:pPr>
      <w:r w:rsidRPr="00D302EA">
        <w:rPr>
          <w:sz w:val="24"/>
        </w:rPr>
        <w:t>develop pupils’ capacity to learn and work independently and collaboratively</w:t>
      </w:r>
      <w:r w:rsidRPr="00D302EA" w:rsidR="00644990">
        <w:rPr>
          <w:sz w:val="24"/>
        </w:rPr>
        <w:t>.</w:t>
      </w:r>
    </w:p>
    <w:p w:rsidRPr="00D302EA" w:rsidR="00644990" w:rsidP="00644990" w:rsidRDefault="00644990" w14:paraId="69E6584E" w14:textId="44D69BBA">
      <w:pPr>
        <w:pStyle w:val="BodyText"/>
        <w:ind w:left="714"/>
        <w:rPr>
          <w:sz w:val="24"/>
        </w:rPr>
      </w:pPr>
    </w:p>
    <w:p w:rsidR="00644990" w:rsidP="00644990" w:rsidRDefault="00644990" w14:paraId="7820FDEB" w14:textId="77777777">
      <w:pPr>
        <w:pStyle w:val="BodyText"/>
        <w:ind w:left="714"/>
        <w:rPr>
          <w:szCs w:val="28"/>
        </w:rPr>
      </w:pPr>
    </w:p>
    <w:p w:rsidRPr="0079355A" w:rsidR="008016D1" w:rsidP="0079355A" w:rsidRDefault="008016D1" w14:paraId="0BF704E4" w14:textId="0AC4E22E">
      <w:pPr>
        <w:spacing w:after="0" w:line="240" w:lineRule="auto"/>
        <w:rPr>
          <w:rFonts w:cs="Arial"/>
          <w:b/>
          <w:sz w:val="32"/>
          <w:szCs w:val="32"/>
          <w:u w:val="single"/>
        </w:rPr>
      </w:pPr>
      <w:r w:rsidRPr="0079355A">
        <w:rPr>
          <w:rFonts w:cs="Arial"/>
          <w:b/>
          <w:sz w:val="32"/>
          <w:szCs w:val="32"/>
          <w:u w:val="single"/>
        </w:rPr>
        <w:t>Organisation</w:t>
      </w:r>
    </w:p>
    <w:p w:rsidRPr="00D302EA" w:rsidR="0079355A" w:rsidP="004D42AE" w:rsidRDefault="0079355A" w14:paraId="66504C0A" w14:textId="5987865A">
      <w:pPr>
        <w:spacing w:before="100" w:beforeAutospacing="1" w:after="100" w:afterAutospacing="1" w:line="240" w:lineRule="auto"/>
        <w:rPr>
          <w:rFonts w:cs="Arial"/>
          <w:szCs w:val="24"/>
        </w:rPr>
      </w:pPr>
      <w:r w:rsidRPr="00D302EA">
        <w:rPr>
          <w:rFonts w:cs="Arial"/>
          <w:szCs w:val="24"/>
        </w:rPr>
        <w:t xml:space="preserve">Each </w:t>
      </w:r>
      <w:r w:rsidR="00A203D2">
        <w:rPr>
          <w:rFonts w:cs="Arial"/>
          <w:szCs w:val="24"/>
        </w:rPr>
        <w:t xml:space="preserve">year group </w:t>
      </w:r>
      <w:r w:rsidR="003C7FE8">
        <w:rPr>
          <w:rFonts w:cs="Arial"/>
          <w:szCs w:val="24"/>
        </w:rPr>
        <w:t>team</w:t>
      </w:r>
      <w:r w:rsidRPr="00D302EA">
        <w:rPr>
          <w:rFonts w:cs="Arial"/>
          <w:szCs w:val="24"/>
        </w:rPr>
        <w:t xml:space="preserve"> </w:t>
      </w:r>
      <w:r w:rsidRPr="00A203D2">
        <w:rPr>
          <w:rFonts w:cs="Arial"/>
          <w:szCs w:val="24"/>
        </w:rPr>
        <w:t>plan</w:t>
      </w:r>
      <w:r w:rsidRPr="00A203D2" w:rsidR="0085236E">
        <w:rPr>
          <w:rFonts w:cs="Arial"/>
          <w:szCs w:val="24"/>
        </w:rPr>
        <w:t>s within a whole school</w:t>
      </w:r>
      <w:r w:rsidRPr="00A203D2">
        <w:rPr>
          <w:rFonts w:cs="Arial"/>
          <w:szCs w:val="24"/>
        </w:rPr>
        <w:t xml:space="preserve"> context</w:t>
      </w:r>
      <w:r w:rsidRPr="00A203D2" w:rsidR="00B77470">
        <w:rPr>
          <w:rFonts w:cs="Arial"/>
          <w:szCs w:val="24"/>
        </w:rPr>
        <w:t xml:space="preserve"> for learning.</w:t>
      </w:r>
      <w:r w:rsidRPr="00D302EA" w:rsidR="00B77470">
        <w:rPr>
          <w:rFonts w:cs="Arial"/>
          <w:szCs w:val="24"/>
        </w:rPr>
        <w:t xml:space="preserve"> </w:t>
      </w:r>
      <w:r w:rsidRPr="00D302EA" w:rsidR="004379C5">
        <w:rPr>
          <w:rFonts w:cs="Arial"/>
          <w:szCs w:val="24"/>
        </w:rPr>
        <w:t xml:space="preserve">We aim to give </w:t>
      </w:r>
      <w:r w:rsidRPr="00D302EA" w:rsidR="004567B7">
        <w:rPr>
          <w:rFonts w:cs="Arial"/>
          <w:szCs w:val="24"/>
        </w:rPr>
        <w:t>pupils</w:t>
      </w:r>
      <w:r w:rsidRPr="00D302EA" w:rsidR="004379C5">
        <w:rPr>
          <w:rFonts w:cs="Arial"/>
          <w:szCs w:val="24"/>
        </w:rPr>
        <w:t xml:space="preserve"> as many first-hand and authentic experiences as possible and are constantly developing ways to </w:t>
      </w:r>
      <w:r w:rsidR="006F022D">
        <w:rPr>
          <w:rFonts w:cs="Arial"/>
          <w:szCs w:val="24"/>
        </w:rPr>
        <w:t>use ‘</w:t>
      </w:r>
      <w:r w:rsidRPr="00D302EA" w:rsidR="004379C5">
        <w:rPr>
          <w:rFonts w:cs="Arial"/>
          <w:szCs w:val="24"/>
        </w:rPr>
        <w:t>pupil voice</w:t>
      </w:r>
      <w:r w:rsidR="006F022D">
        <w:rPr>
          <w:rFonts w:cs="Arial"/>
          <w:szCs w:val="24"/>
        </w:rPr>
        <w:t>’</w:t>
      </w:r>
      <w:r w:rsidRPr="00D302EA" w:rsidR="004379C5">
        <w:rPr>
          <w:rFonts w:cs="Arial"/>
          <w:szCs w:val="24"/>
        </w:rPr>
        <w:t xml:space="preserve"> </w:t>
      </w:r>
      <w:r w:rsidR="006F022D">
        <w:rPr>
          <w:rFonts w:cs="Arial"/>
          <w:szCs w:val="24"/>
        </w:rPr>
        <w:t>to</w:t>
      </w:r>
      <w:r w:rsidR="00953542">
        <w:rPr>
          <w:rFonts w:cs="Arial"/>
          <w:szCs w:val="24"/>
        </w:rPr>
        <w:t xml:space="preserve"> inform</w:t>
      </w:r>
      <w:r w:rsidRPr="00D302EA" w:rsidR="00AA571C">
        <w:rPr>
          <w:rFonts w:cs="Arial"/>
          <w:szCs w:val="24"/>
        </w:rPr>
        <w:t xml:space="preserve"> </w:t>
      </w:r>
      <w:r w:rsidRPr="00D302EA" w:rsidR="004379C5">
        <w:rPr>
          <w:rFonts w:cs="Arial"/>
          <w:szCs w:val="24"/>
        </w:rPr>
        <w:t>how and what they le</w:t>
      </w:r>
      <w:r w:rsidRPr="00D302EA" w:rsidR="00AA571C">
        <w:rPr>
          <w:rFonts w:cs="Arial"/>
          <w:szCs w:val="24"/>
        </w:rPr>
        <w:t xml:space="preserve">arn. </w:t>
      </w:r>
      <w:r w:rsidRPr="00D302EA" w:rsidR="00B77470">
        <w:rPr>
          <w:rFonts w:cs="Arial"/>
          <w:szCs w:val="24"/>
        </w:rPr>
        <w:t xml:space="preserve">A </w:t>
      </w:r>
      <w:r w:rsidRPr="00D302EA">
        <w:rPr>
          <w:rFonts w:cs="Arial"/>
          <w:szCs w:val="24"/>
        </w:rPr>
        <w:t>Wow day start</w:t>
      </w:r>
      <w:r w:rsidR="0054204F">
        <w:rPr>
          <w:rFonts w:cs="Arial"/>
          <w:szCs w:val="24"/>
        </w:rPr>
        <w:t>s</w:t>
      </w:r>
      <w:r w:rsidRPr="00D302EA">
        <w:rPr>
          <w:rFonts w:cs="Arial"/>
          <w:szCs w:val="24"/>
        </w:rPr>
        <w:t xml:space="preserve"> each new topic to motivate</w:t>
      </w:r>
      <w:r w:rsidRPr="00D302EA" w:rsidR="00B77470">
        <w:rPr>
          <w:rFonts w:cs="Arial"/>
          <w:szCs w:val="24"/>
        </w:rPr>
        <w:t xml:space="preserve"> </w:t>
      </w:r>
      <w:r w:rsidR="0054204F">
        <w:rPr>
          <w:rFonts w:cs="Arial"/>
          <w:szCs w:val="24"/>
        </w:rPr>
        <w:t xml:space="preserve">and inspire </w:t>
      </w:r>
      <w:r w:rsidRPr="00D302EA" w:rsidR="004567B7">
        <w:rPr>
          <w:rFonts w:cs="Arial"/>
          <w:szCs w:val="24"/>
        </w:rPr>
        <w:t>pupils</w:t>
      </w:r>
      <w:r w:rsidR="006E27F6">
        <w:rPr>
          <w:rFonts w:cs="Arial"/>
          <w:szCs w:val="24"/>
        </w:rPr>
        <w:t xml:space="preserve"> and parents</w:t>
      </w:r>
      <w:r w:rsidRPr="00D302EA">
        <w:rPr>
          <w:rFonts w:cs="Arial"/>
          <w:szCs w:val="24"/>
        </w:rPr>
        <w:t xml:space="preserve">. </w:t>
      </w:r>
      <w:r w:rsidRPr="00D302EA" w:rsidR="6743263E">
        <w:rPr>
          <w:rFonts w:cs="Arial"/>
          <w:szCs w:val="24"/>
        </w:rPr>
        <w:t xml:space="preserve">At the end of each topic </w:t>
      </w:r>
      <w:r w:rsidR="00F65FBB">
        <w:rPr>
          <w:rFonts w:cs="Arial"/>
          <w:szCs w:val="24"/>
        </w:rPr>
        <w:t xml:space="preserve">a </w:t>
      </w:r>
      <w:r w:rsidRPr="00D302EA" w:rsidR="6743263E">
        <w:rPr>
          <w:rFonts w:cs="Arial"/>
          <w:szCs w:val="24"/>
        </w:rPr>
        <w:t xml:space="preserve">celebration </w:t>
      </w:r>
      <w:r w:rsidR="009F764F">
        <w:rPr>
          <w:rFonts w:cs="Arial"/>
          <w:szCs w:val="24"/>
        </w:rPr>
        <w:t>event</w:t>
      </w:r>
      <w:r w:rsidR="00F65FBB">
        <w:rPr>
          <w:rFonts w:cs="Arial"/>
          <w:szCs w:val="24"/>
        </w:rPr>
        <w:t xml:space="preserve"> is used to showcase learning</w:t>
      </w:r>
      <w:r w:rsidRPr="00D302EA" w:rsidR="6743263E">
        <w:rPr>
          <w:rFonts w:cs="Arial"/>
          <w:szCs w:val="24"/>
        </w:rPr>
        <w:t>.</w:t>
      </w:r>
    </w:p>
    <w:p w:rsidRPr="00D302EA" w:rsidR="005D2A8D" w:rsidP="6743263E" w:rsidRDefault="005D2A8D" w14:paraId="59A6EB71" w14:textId="776E3E5B">
      <w:pPr>
        <w:spacing w:beforeAutospacing="1" w:afterAutospacing="1" w:line="240" w:lineRule="auto"/>
        <w:rPr>
          <w:rFonts w:cs="Arial"/>
          <w:color w:val="FF0000"/>
          <w:szCs w:val="24"/>
        </w:rPr>
      </w:pPr>
      <w:r w:rsidRPr="004C4F17">
        <w:rPr>
          <w:rFonts w:cs="Arial"/>
          <w:szCs w:val="24"/>
        </w:rPr>
        <w:t xml:space="preserve">Nursery and Reception follow a </w:t>
      </w:r>
      <w:r w:rsidRPr="004C4F17" w:rsidR="002862FE">
        <w:rPr>
          <w:rFonts w:cs="Arial"/>
          <w:szCs w:val="24"/>
        </w:rPr>
        <w:t xml:space="preserve">child initiated </w:t>
      </w:r>
      <w:r w:rsidRPr="004C4F17">
        <w:rPr>
          <w:rFonts w:cs="Arial"/>
          <w:szCs w:val="24"/>
        </w:rPr>
        <w:t xml:space="preserve">play based </w:t>
      </w:r>
      <w:r w:rsidRPr="004C4F17" w:rsidR="002862FE">
        <w:rPr>
          <w:rFonts w:cs="Arial"/>
          <w:szCs w:val="24"/>
        </w:rPr>
        <w:t>approach to early learning</w:t>
      </w:r>
      <w:r w:rsidRPr="00D302EA" w:rsidR="002862FE">
        <w:rPr>
          <w:rFonts w:cs="Arial"/>
          <w:color w:val="FF0000"/>
          <w:szCs w:val="24"/>
        </w:rPr>
        <w:t xml:space="preserve">. </w:t>
      </w:r>
    </w:p>
    <w:p w:rsidRPr="00D302EA" w:rsidR="6743263E" w:rsidP="6743263E" w:rsidRDefault="6743263E" w14:paraId="253CC334" w14:textId="3A01C56C">
      <w:pPr>
        <w:spacing w:beforeAutospacing="1" w:afterAutospacing="1" w:line="240" w:lineRule="auto"/>
        <w:rPr>
          <w:rFonts w:cs="Arial"/>
          <w:szCs w:val="24"/>
        </w:rPr>
      </w:pPr>
      <w:r w:rsidRPr="00D302EA">
        <w:rPr>
          <w:rFonts w:cs="Arial"/>
          <w:szCs w:val="24"/>
        </w:rPr>
        <w:t xml:space="preserve">In </w:t>
      </w:r>
      <w:r w:rsidRPr="00D302EA" w:rsidR="002862FE">
        <w:rPr>
          <w:rFonts w:cs="Arial"/>
          <w:szCs w:val="24"/>
        </w:rPr>
        <w:t>Year 1 &amp; 2</w:t>
      </w:r>
      <w:r w:rsidRPr="00D302EA">
        <w:rPr>
          <w:rFonts w:cs="Arial"/>
          <w:szCs w:val="24"/>
        </w:rPr>
        <w:t xml:space="preserve"> all pupils have the opportunity to the access continuous and enhanced provision as well as the outdoor areas throughout the week.</w:t>
      </w:r>
      <w:r w:rsidRPr="00D302EA" w:rsidR="002B0B88">
        <w:rPr>
          <w:rFonts w:cs="Arial"/>
          <w:szCs w:val="24"/>
        </w:rPr>
        <w:t xml:space="preserve"> </w:t>
      </w:r>
      <w:r w:rsidRPr="00D302EA" w:rsidR="00A84767">
        <w:rPr>
          <w:rFonts w:cs="Arial"/>
          <w:szCs w:val="24"/>
        </w:rPr>
        <w:t>These</w:t>
      </w:r>
      <w:r w:rsidRPr="00D302EA" w:rsidR="00183D07">
        <w:rPr>
          <w:rFonts w:cs="Arial"/>
          <w:szCs w:val="24"/>
        </w:rPr>
        <w:t xml:space="preserve"> experiences offer an opportunity for </w:t>
      </w:r>
      <w:r w:rsidRPr="00D302EA" w:rsidR="004567B7">
        <w:rPr>
          <w:rFonts w:cs="Arial"/>
          <w:szCs w:val="24"/>
        </w:rPr>
        <w:t>pupil</w:t>
      </w:r>
      <w:r w:rsidRPr="00D302EA" w:rsidR="00183D07">
        <w:rPr>
          <w:rFonts w:cs="Arial"/>
          <w:szCs w:val="24"/>
        </w:rPr>
        <w:t xml:space="preserve">s to independently rehearse and practice </w:t>
      </w:r>
      <w:r w:rsidRPr="00D302EA" w:rsidR="002B0B88">
        <w:rPr>
          <w:rFonts w:cs="Arial"/>
          <w:szCs w:val="24"/>
        </w:rPr>
        <w:t xml:space="preserve">new </w:t>
      </w:r>
      <w:r w:rsidRPr="00D302EA" w:rsidR="00183D07">
        <w:rPr>
          <w:rFonts w:cs="Arial"/>
          <w:szCs w:val="24"/>
        </w:rPr>
        <w:t>skills</w:t>
      </w:r>
      <w:r w:rsidRPr="00D302EA" w:rsidR="002B0B88">
        <w:rPr>
          <w:rFonts w:cs="Arial"/>
          <w:szCs w:val="24"/>
        </w:rPr>
        <w:t>.</w:t>
      </w:r>
      <w:r w:rsidRPr="00D302EA" w:rsidR="00CE46C3">
        <w:rPr>
          <w:rFonts w:cs="Arial"/>
          <w:szCs w:val="24"/>
        </w:rPr>
        <w:t xml:space="preserve"> </w:t>
      </w:r>
    </w:p>
    <w:p w:rsidR="00823998" w:rsidP="004D42AE" w:rsidRDefault="00823998" w14:paraId="7667099A" w14:textId="77777777">
      <w:pPr>
        <w:spacing w:before="100" w:beforeAutospacing="1" w:after="100" w:afterAutospacing="1" w:line="240" w:lineRule="auto"/>
        <w:rPr>
          <w:rFonts w:cs="Arial"/>
          <w:sz w:val="28"/>
          <w:szCs w:val="28"/>
          <w:u w:val="single"/>
        </w:rPr>
      </w:pPr>
    </w:p>
    <w:p w:rsidRPr="007850DF" w:rsidR="00F4758B" w:rsidP="004D42AE" w:rsidRDefault="00A42FB5" w14:paraId="34EDEBF0" w14:textId="7CA58EDF">
      <w:pPr>
        <w:spacing w:before="100" w:beforeAutospacing="1" w:after="100" w:afterAutospacing="1" w:line="240" w:lineRule="auto"/>
        <w:rPr>
          <w:rFonts w:cs="Arial"/>
          <w:b/>
          <w:bCs/>
          <w:sz w:val="28"/>
          <w:szCs w:val="28"/>
          <w:u w:val="single"/>
        </w:rPr>
      </w:pPr>
      <w:r w:rsidRPr="007850DF">
        <w:rPr>
          <w:rFonts w:cs="Arial"/>
          <w:b/>
          <w:bCs/>
          <w:sz w:val="28"/>
          <w:szCs w:val="28"/>
          <w:u w:val="single"/>
        </w:rPr>
        <w:t>Cross Curricular Responsibilities</w:t>
      </w:r>
    </w:p>
    <w:p w:rsidR="00FF7FF3" w:rsidP="001D199A" w:rsidRDefault="001570E0" w14:paraId="709AC7FF" w14:textId="34C96B74">
      <w:pPr>
        <w:spacing w:beforeAutospacing="1" w:afterAutospacing="1" w:line="240" w:lineRule="auto"/>
        <w:rPr>
          <w:rFonts w:cs="Arial"/>
          <w:szCs w:val="24"/>
        </w:rPr>
      </w:pPr>
      <w:r w:rsidRPr="003F0A0D">
        <w:rPr>
          <w:rFonts w:cs="Arial"/>
          <w:szCs w:val="24"/>
        </w:rPr>
        <w:t>T</w:t>
      </w:r>
      <w:r w:rsidRPr="003F0A0D" w:rsidR="00B82125">
        <w:rPr>
          <w:rFonts w:cs="Arial"/>
          <w:szCs w:val="24"/>
        </w:rPr>
        <w:t>eachers plan focused sessions for literacy</w:t>
      </w:r>
      <w:r w:rsidR="00781A50">
        <w:rPr>
          <w:rFonts w:cs="Arial"/>
          <w:szCs w:val="24"/>
        </w:rPr>
        <w:t xml:space="preserve">, </w:t>
      </w:r>
      <w:r w:rsidRPr="003F0A0D" w:rsidR="00B82125">
        <w:rPr>
          <w:rFonts w:cs="Arial"/>
          <w:szCs w:val="24"/>
        </w:rPr>
        <w:t xml:space="preserve">numeracy </w:t>
      </w:r>
      <w:r w:rsidR="00781A50">
        <w:rPr>
          <w:rFonts w:cs="Arial"/>
          <w:szCs w:val="24"/>
        </w:rPr>
        <w:t xml:space="preserve">and digital competence </w:t>
      </w:r>
      <w:r w:rsidRPr="003F0A0D" w:rsidR="00B82125">
        <w:rPr>
          <w:rFonts w:cs="Arial"/>
          <w:szCs w:val="24"/>
        </w:rPr>
        <w:t xml:space="preserve">as well as providing </w:t>
      </w:r>
      <w:r w:rsidRPr="003F0A0D" w:rsidR="00E16FFB">
        <w:rPr>
          <w:rFonts w:cs="Arial"/>
          <w:szCs w:val="24"/>
        </w:rPr>
        <w:t xml:space="preserve">opportunities </w:t>
      </w:r>
      <w:r w:rsidRPr="003F0A0D" w:rsidR="003F0A0D">
        <w:rPr>
          <w:rFonts w:cs="Arial"/>
          <w:szCs w:val="24"/>
        </w:rPr>
        <w:t>for pupils to develop and apply the</w:t>
      </w:r>
      <w:r w:rsidR="00781A50">
        <w:rPr>
          <w:rFonts w:cs="Arial"/>
          <w:szCs w:val="24"/>
        </w:rPr>
        <w:t>se</w:t>
      </w:r>
      <w:r w:rsidRPr="003F0A0D" w:rsidR="003F0A0D">
        <w:rPr>
          <w:rFonts w:cs="Arial"/>
          <w:szCs w:val="24"/>
        </w:rPr>
        <w:t xml:space="preserve"> </w:t>
      </w:r>
      <w:r w:rsidRPr="003F0A0D" w:rsidR="00B82125">
        <w:rPr>
          <w:rFonts w:cs="Arial"/>
          <w:szCs w:val="24"/>
        </w:rPr>
        <w:t xml:space="preserve">cross curricular </w:t>
      </w:r>
      <w:r w:rsidR="00781A50">
        <w:rPr>
          <w:rFonts w:cs="Arial"/>
          <w:szCs w:val="24"/>
        </w:rPr>
        <w:t>skills</w:t>
      </w:r>
      <w:r w:rsidR="001D199A">
        <w:rPr>
          <w:rFonts w:cs="Arial"/>
          <w:szCs w:val="24"/>
        </w:rPr>
        <w:t xml:space="preserve"> </w:t>
      </w:r>
      <w:r w:rsidRPr="00D302EA" w:rsidR="001D199A">
        <w:rPr>
          <w:rFonts w:cs="Arial"/>
          <w:szCs w:val="24"/>
        </w:rPr>
        <w:t>enriched activities</w:t>
      </w:r>
      <w:r w:rsidR="001D199A">
        <w:rPr>
          <w:rFonts w:cs="Arial"/>
          <w:szCs w:val="24"/>
        </w:rPr>
        <w:t>.</w:t>
      </w:r>
    </w:p>
    <w:p w:rsidR="00D302EA" w:rsidP="004D42AE" w:rsidRDefault="00D302EA" w14:paraId="40EFD1F2" w14:textId="4B560E20">
      <w:pPr>
        <w:spacing w:before="100" w:beforeAutospacing="1" w:after="100" w:afterAutospacing="1" w:line="240" w:lineRule="auto"/>
        <w:rPr>
          <w:rFonts w:cs="Arial"/>
          <w:color w:val="FF0000"/>
          <w:szCs w:val="24"/>
        </w:rPr>
      </w:pPr>
    </w:p>
    <w:p w:rsidR="00761F0A" w:rsidP="004D42AE" w:rsidRDefault="00761F0A" w14:paraId="6007B917" w14:textId="77777777">
      <w:pPr>
        <w:spacing w:before="100" w:beforeAutospacing="1" w:after="100" w:afterAutospacing="1" w:line="240" w:lineRule="auto"/>
        <w:rPr>
          <w:rFonts w:cs="Arial"/>
          <w:color w:val="FF0000"/>
          <w:szCs w:val="24"/>
        </w:rPr>
      </w:pPr>
    </w:p>
    <w:p w:rsidRPr="007850DF" w:rsidR="0079355A" w:rsidP="004D42AE" w:rsidRDefault="00F4758B" w14:paraId="45196E58" w14:textId="77777777">
      <w:pPr>
        <w:spacing w:before="100" w:beforeAutospacing="1" w:after="100" w:afterAutospacing="1" w:line="240" w:lineRule="auto"/>
        <w:rPr>
          <w:rFonts w:cs="Arial"/>
          <w:b/>
          <w:sz w:val="32"/>
          <w:szCs w:val="32"/>
          <w:u w:val="single"/>
        </w:rPr>
      </w:pPr>
      <w:r w:rsidRPr="007850DF">
        <w:rPr>
          <w:rFonts w:cs="Arial"/>
          <w:b/>
          <w:sz w:val="32"/>
          <w:szCs w:val="32"/>
          <w:u w:val="single"/>
        </w:rPr>
        <w:t>Roles and Responsibilities</w:t>
      </w:r>
    </w:p>
    <w:p w:rsidRPr="00D302EA" w:rsidR="00F928C3" w:rsidP="00F928C3" w:rsidRDefault="00F928C3" w14:paraId="7BAB037A" w14:textId="26AF6F93">
      <w:pPr>
        <w:spacing w:after="0" w:line="240" w:lineRule="auto"/>
        <w:rPr>
          <w:rFonts w:eastAsia="Calibri" w:cs="Arial"/>
          <w:szCs w:val="24"/>
          <w:u w:val="single"/>
        </w:rPr>
      </w:pPr>
      <w:r w:rsidRPr="00D302EA">
        <w:rPr>
          <w:rFonts w:eastAsia="Calibri" w:cs="Arial"/>
          <w:szCs w:val="24"/>
          <w:u w:val="single"/>
        </w:rPr>
        <w:t xml:space="preserve">Curriculum </w:t>
      </w:r>
      <w:r w:rsidR="00ED6C87">
        <w:rPr>
          <w:rFonts w:eastAsia="Calibri" w:cs="Arial"/>
          <w:szCs w:val="24"/>
          <w:u w:val="single"/>
        </w:rPr>
        <w:t>Lead</w:t>
      </w:r>
      <w:r w:rsidR="00280E70">
        <w:rPr>
          <w:rFonts w:eastAsia="Calibri" w:cs="Arial"/>
          <w:szCs w:val="24"/>
          <w:u w:val="single"/>
        </w:rPr>
        <w:t>er</w:t>
      </w:r>
    </w:p>
    <w:p w:rsidRPr="00D302EA" w:rsidR="00F928C3" w:rsidP="6743263E" w:rsidRDefault="6743263E" w14:paraId="6AB15388" w14:textId="64E294A5">
      <w:pPr>
        <w:spacing w:after="0" w:line="240" w:lineRule="auto"/>
        <w:rPr>
          <w:rFonts w:eastAsia="Calibri" w:cs="Arial"/>
          <w:szCs w:val="24"/>
        </w:rPr>
      </w:pPr>
      <w:r w:rsidRPr="00D302EA">
        <w:rPr>
          <w:rFonts w:eastAsia="Calibri" w:cs="Arial"/>
          <w:szCs w:val="24"/>
        </w:rPr>
        <w:t xml:space="preserve">A member of the </w:t>
      </w:r>
      <w:r w:rsidR="00ED6C87">
        <w:rPr>
          <w:rFonts w:eastAsia="Calibri" w:cs="Arial"/>
          <w:szCs w:val="24"/>
        </w:rPr>
        <w:t>School L</w:t>
      </w:r>
      <w:r w:rsidRPr="00D302EA">
        <w:rPr>
          <w:rFonts w:eastAsia="Calibri" w:cs="Arial"/>
          <w:szCs w:val="24"/>
        </w:rPr>
        <w:t xml:space="preserve">eadership </w:t>
      </w:r>
      <w:r w:rsidR="00ED6C87">
        <w:rPr>
          <w:rFonts w:eastAsia="Calibri" w:cs="Arial"/>
          <w:szCs w:val="24"/>
        </w:rPr>
        <w:t xml:space="preserve">Team </w:t>
      </w:r>
      <w:r w:rsidRPr="00D302EA">
        <w:rPr>
          <w:rFonts w:eastAsia="Calibri" w:cs="Arial"/>
          <w:szCs w:val="24"/>
        </w:rPr>
        <w:t xml:space="preserve">has responsibility for the leadership of the curriculum and </w:t>
      </w:r>
      <w:r w:rsidRPr="00D302EA" w:rsidR="006C4596">
        <w:rPr>
          <w:rFonts w:eastAsia="Calibri" w:cs="Arial"/>
          <w:szCs w:val="24"/>
        </w:rPr>
        <w:t xml:space="preserve">for </w:t>
      </w:r>
      <w:r w:rsidRPr="00D302EA">
        <w:rPr>
          <w:rFonts w:eastAsia="Calibri" w:cs="Arial"/>
          <w:szCs w:val="24"/>
        </w:rPr>
        <w:t>delivering training and support for the new curriculum.</w:t>
      </w:r>
    </w:p>
    <w:p w:rsidRPr="00D302EA" w:rsidR="00F928C3" w:rsidP="00F928C3" w:rsidRDefault="00F928C3" w14:paraId="2FDE7E1F" w14:textId="77777777">
      <w:pPr>
        <w:spacing w:after="0" w:line="240" w:lineRule="auto"/>
        <w:rPr>
          <w:rFonts w:eastAsia="Calibri" w:cs="Arial"/>
          <w:szCs w:val="24"/>
        </w:rPr>
      </w:pPr>
    </w:p>
    <w:p w:rsidRPr="00D302EA" w:rsidR="00F928C3" w:rsidP="00F928C3" w:rsidRDefault="00645B7F" w14:paraId="05992C74" w14:textId="6EEB96A5">
      <w:pPr>
        <w:spacing w:after="0" w:line="240" w:lineRule="auto"/>
        <w:rPr>
          <w:rFonts w:eastAsia="Calibri" w:cs="Arial"/>
          <w:szCs w:val="24"/>
          <w:u w:val="single"/>
        </w:rPr>
      </w:pPr>
      <w:r w:rsidRPr="00D302EA">
        <w:rPr>
          <w:rFonts w:eastAsia="Calibri" w:cs="Arial"/>
          <w:szCs w:val="24"/>
          <w:u w:val="single"/>
        </w:rPr>
        <w:t xml:space="preserve">AoLE </w:t>
      </w:r>
      <w:r w:rsidR="00875334">
        <w:rPr>
          <w:rFonts w:eastAsia="Calibri" w:cs="Arial"/>
          <w:szCs w:val="24"/>
          <w:u w:val="single"/>
        </w:rPr>
        <w:t>teams</w:t>
      </w:r>
    </w:p>
    <w:p w:rsidRPr="00D302EA" w:rsidR="00F4758B" w:rsidP="00F928C3" w:rsidRDefault="001B222C" w14:paraId="604B12AA" w14:textId="2C440B74">
      <w:pPr>
        <w:spacing w:after="0" w:line="240" w:lineRule="auto"/>
        <w:rPr>
          <w:rFonts w:eastAsia="Calibri" w:cs="Arial"/>
          <w:szCs w:val="24"/>
        </w:rPr>
      </w:pPr>
      <w:r w:rsidRPr="00D302EA">
        <w:rPr>
          <w:szCs w:val="24"/>
        </w:rPr>
        <w:t xml:space="preserve">Staff </w:t>
      </w:r>
      <w:r w:rsidRPr="00D302EA" w:rsidR="00A54B4E">
        <w:rPr>
          <w:szCs w:val="24"/>
        </w:rPr>
        <w:t>work</w:t>
      </w:r>
      <w:r w:rsidRPr="00D302EA">
        <w:rPr>
          <w:szCs w:val="24"/>
        </w:rPr>
        <w:t xml:space="preserve"> in AoLE </w:t>
      </w:r>
      <w:r w:rsidR="00875334">
        <w:rPr>
          <w:szCs w:val="24"/>
        </w:rPr>
        <w:t>teams</w:t>
      </w:r>
      <w:r w:rsidRPr="00D302EA">
        <w:rPr>
          <w:szCs w:val="24"/>
        </w:rPr>
        <w:t xml:space="preserve"> to update their policies and programmes of study as required by Welsh Government. They carry out an annual review of their subject identifying strengths and areas for development which are then shared with all staff.</w:t>
      </w:r>
      <w:r w:rsidRPr="00D302EA" w:rsidR="00422B92">
        <w:rPr>
          <w:szCs w:val="24"/>
        </w:rPr>
        <w:t xml:space="preserve"> </w:t>
      </w:r>
      <w:r w:rsidRPr="00D302EA" w:rsidR="00F928C3">
        <w:rPr>
          <w:rFonts w:eastAsia="Calibri" w:cs="Arial"/>
          <w:szCs w:val="24"/>
        </w:rPr>
        <w:t xml:space="preserve">Each </w:t>
      </w:r>
      <w:r w:rsidRPr="00D302EA" w:rsidR="00645B7F">
        <w:rPr>
          <w:rFonts w:eastAsia="Calibri" w:cs="Arial"/>
          <w:szCs w:val="24"/>
        </w:rPr>
        <w:t xml:space="preserve">AoLE </w:t>
      </w:r>
      <w:r w:rsidR="00787DBB">
        <w:rPr>
          <w:rFonts w:eastAsia="Calibri" w:cs="Arial"/>
          <w:szCs w:val="24"/>
        </w:rPr>
        <w:t>team includes</w:t>
      </w:r>
      <w:r w:rsidR="00BC5A1E">
        <w:rPr>
          <w:rFonts w:eastAsia="Calibri" w:cs="Arial"/>
          <w:szCs w:val="24"/>
        </w:rPr>
        <w:t xml:space="preserve"> </w:t>
      </w:r>
      <w:r w:rsidRPr="00D302EA" w:rsidR="00F928C3">
        <w:rPr>
          <w:rFonts w:eastAsia="Calibri" w:cs="Arial"/>
          <w:szCs w:val="24"/>
        </w:rPr>
        <w:t xml:space="preserve">teachers and </w:t>
      </w:r>
      <w:r w:rsidRPr="00D302EA" w:rsidR="00F7210A">
        <w:rPr>
          <w:rFonts w:eastAsia="Calibri" w:cs="Arial"/>
          <w:szCs w:val="24"/>
        </w:rPr>
        <w:t>HLTAs</w:t>
      </w:r>
      <w:r w:rsidRPr="00D302EA" w:rsidR="00F928C3">
        <w:rPr>
          <w:rFonts w:eastAsia="Calibri" w:cs="Arial"/>
          <w:szCs w:val="24"/>
        </w:rPr>
        <w:t xml:space="preserve">. </w:t>
      </w:r>
      <w:r w:rsidR="00BC5A1E">
        <w:rPr>
          <w:rFonts w:eastAsia="Calibri" w:cs="Arial"/>
          <w:szCs w:val="24"/>
        </w:rPr>
        <w:t>A</w:t>
      </w:r>
      <w:r w:rsidRPr="00D302EA" w:rsidR="006F3796">
        <w:rPr>
          <w:rFonts w:eastAsia="Calibri" w:cs="Arial"/>
          <w:szCs w:val="24"/>
        </w:rPr>
        <w:t xml:space="preserve"> lead </w:t>
      </w:r>
      <w:r w:rsidR="00BC5A1E">
        <w:rPr>
          <w:rFonts w:eastAsia="Calibri" w:cs="Arial"/>
          <w:szCs w:val="24"/>
        </w:rPr>
        <w:t>teacher</w:t>
      </w:r>
      <w:r w:rsidRPr="00D302EA" w:rsidR="006F3796">
        <w:rPr>
          <w:rFonts w:eastAsia="Calibri" w:cs="Arial"/>
          <w:szCs w:val="24"/>
        </w:rPr>
        <w:t xml:space="preserve"> is responsible fo</w:t>
      </w:r>
      <w:r w:rsidRPr="00D302EA" w:rsidR="00F928C3">
        <w:rPr>
          <w:rFonts w:eastAsia="Calibri" w:cs="Arial"/>
          <w:szCs w:val="24"/>
        </w:rPr>
        <w:t xml:space="preserve">r </w:t>
      </w:r>
      <w:r w:rsidRPr="00D302EA" w:rsidR="006F3796">
        <w:rPr>
          <w:rFonts w:eastAsia="Calibri" w:cs="Arial"/>
          <w:szCs w:val="24"/>
        </w:rPr>
        <w:t>liaising</w:t>
      </w:r>
      <w:r w:rsidRPr="00D302EA" w:rsidR="00F928C3">
        <w:rPr>
          <w:rFonts w:eastAsia="Calibri" w:cs="Arial"/>
          <w:szCs w:val="24"/>
        </w:rPr>
        <w:t xml:space="preserve"> with </w:t>
      </w:r>
      <w:r w:rsidR="00B26549">
        <w:rPr>
          <w:rFonts w:eastAsia="Calibri" w:cs="Arial"/>
          <w:szCs w:val="24"/>
        </w:rPr>
        <w:t>staff</w:t>
      </w:r>
      <w:r w:rsidRPr="00D302EA" w:rsidR="00F928C3">
        <w:rPr>
          <w:rFonts w:eastAsia="Calibri" w:cs="Arial"/>
          <w:szCs w:val="24"/>
        </w:rPr>
        <w:t xml:space="preserve"> </w:t>
      </w:r>
      <w:r w:rsidR="00B26549">
        <w:rPr>
          <w:rFonts w:eastAsia="Calibri" w:cs="Arial"/>
          <w:szCs w:val="24"/>
        </w:rPr>
        <w:t>regarding learning experiences</w:t>
      </w:r>
      <w:r w:rsidR="009E199C">
        <w:rPr>
          <w:rFonts w:eastAsia="Calibri" w:cs="Arial"/>
          <w:szCs w:val="24"/>
        </w:rPr>
        <w:t xml:space="preserve"> and</w:t>
      </w:r>
      <w:r w:rsidRPr="00D302EA" w:rsidR="00F928C3">
        <w:rPr>
          <w:rFonts w:eastAsia="Calibri" w:cs="Arial"/>
          <w:szCs w:val="24"/>
        </w:rPr>
        <w:t xml:space="preserve"> evaluat</w:t>
      </w:r>
      <w:r w:rsidR="009E199C">
        <w:rPr>
          <w:rFonts w:eastAsia="Calibri" w:cs="Arial"/>
          <w:szCs w:val="24"/>
        </w:rPr>
        <w:t>ing</w:t>
      </w:r>
      <w:r w:rsidRPr="00D302EA" w:rsidR="00F928C3">
        <w:rPr>
          <w:rFonts w:eastAsia="Calibri" w:cs="Arial"/>
          <w:szCs w:val="24"/>
        </w:rPr>
        <w:t xml:space="preserve"> and monitor</w:t>
      </w:r>
      <w:r w:rsidR="009E199C">
        <w:rPr>
          <w:rFonts w:eastAsia="Calibri" w:cs="Arial"/>
          <w:szCs w:val="24"/>
        </w:rPr>
        <w:t xml:space="preserve">ing </w:t>
      </w:r>
      <w:r w:rsidRPr="00D302EA" w:rsidR="00F928C3">
        <w:rPr>
          <w:rFonts w:eastAsia="Calibri" w:cs="Arial"/>
          <w:szCs w:val="24"/>
        </w:rPr>
        <w:t>standards.</w:t>
      </w:r>
    </w:p>
    <w:p w:rsidRPr="00D302EA" w:rsidR="00E623DF" w:rsidP="00F928C3" w:rsidRDefault="00E623DF" w14:paraId="1B0C5E53" w14:textId="77777777">
      <w:pPr>
        <w:spacing w:after="0" w:line="240" w:lineRule="auto"/>
        <w:rPr>
          <w:rFonts w:eastAsia="Calibri" w:cs="Arial"/>
          <w:szCs w:val="24"/>
        </w:rPr>
      </w:pPr>
    </w:p>
    <w:p w:rsidRPr="00D302EA" w:rsidR="00F928C3" w:rsidP="00F928C3" w:rsidRDefault="00F928C3" w14:paraId="1F82D266" w14:textId="2C97C570">
      <w:pPr>
        <w:spacing w:after="0" w:line="240" w:lineRule="auto"/>
        <w:rPr>
          <w:rFonts w:eastAsia="Calibri" w:cs="Arial"/>
          <w:szCs w:val="24"/>
        </w:rPr>
      </w:pPr>
      <w:r w:rsidRPr="00D302EA">
        <w:rPr>
          <w:rFonts w:eastAsia="Calibri" w:cs="Arial"/>
          <w:szCs w:val="24"/>
          <w:u w:val="single"/>
        </w:rPr>
        <w:t>Teachers</w:t>
      </w:r>
    </w:p>
    <w:p w:rsidRPr="00D302EA" w:rsidR="00F928C3" w:rsidP="00F928C3" w:rsidRDefault="000B78EA" w14:paraId="78CE6686" w14:textId="62E69957">
      <w:pPr>
        <w:spacing w:after="0" w:line="240" w:lineRule="auto"/>
        <w:rPr>
          <w:rFonts w:eastAsia="Calibri" w:cs="Arial"/>
          <w:szCs w:val="24"/>
        </w:rPr>
      </w:pPr>
      <w:r>
        <w:rPr>
          <w:rFonts w:eastAsia="Calibri" w:cs="Arial"/>
          <w:szCs w:val="24"/>
        </w:rPr>
        <w:t>Te</w:t>
      </w:r>
      <w:r w:rsidR="00983414">
        <w:rPr>
          <w:rFonts w:eastAsia="Calibri" w:cs="Arial"/>
          <w:szCs w:val="24"/>
        </w:rPr>
        <w:t>a</w:t>
      </w:r>
      <w:r>
        <w:rPr>
          <w:rFonts w:eastAsia="Calibri" w:cs="Arial"/>
          <w:szCs w:val="24"/>
        </w:rPr>
        <w:t>chers</w:t>
      </w:r>
      <w:r w:rsidRPr="00D302EA" w:rsidR="00F928C3">
        <w:rPr>
          <w:rFonts w:eastAsia="Calibri" w:cs="Arial"/>
          <w:szCs w:val="24"/>
        </w:rPr>
        <w:t xml:space="preserve"> are responsible for ensuring </w:t>
      </w:r>
      <w:r>
        <w:rPr>
          <w:rFonts w:eastAsia="Calibri" w:cs="Arial"/>
          <w:szCs w:val="24"/>
        </w:rPr>
        <w:t xml:space="preserve">effective learning and teaching experiences. </w:t>
      </w:r>
      <w:r w:rsidRPr="00D302EA" w:rsidR="00F928C3">
        <w:rPr>
          <w:rFonts w:eastAsia="Calibri" w:cs="Arial"/>
          <w:szCs w:val="24"/>
        </w:rPr>
        <w:t xml:space="preserve">They plan collaboratively </w:t>
      </w:r>
      <w:r w:rsidR="00983414">
        <w:rPr>
          <w:rFonts w:eastAsia="Calibri" w:cs="Arial"/>
          <w:szCs w:val="24"/>
        </w:rPr>
        <w:t>in year group teams</w:t>
      </w:r>
      <w:r w:rsidRPr="00D302EA" w:rsidR="00F928C3">
        <w:rPr>
          <w:rFonts w:eastAsia="Calibri" w:cs="Arial"/>
          <w:szCs w:val="24"/>
        </w:rPr>
        <w:t>.</w:t>
      </w:r>
    </w:p>
    <w:p w:rsidRPr="00D302EA" w:rsidR="00F928C3" w:rsidP="00F928C3" w:rsidRDefault="00F928C3" w14:paraId="214009DC" w14:textId="77777777">
      <w:pPr>
        <w:spacing w:after="0" w:line="240" w:lineRule="auto"/>
        <w:rPr>
          <w:rFonts w:eastAsia="Calibri" w:cs="Arial"/>
          <w:szCs w:val="24"/>
        </w:rPr>
      </w:pPr>
    </w:p>
    <w:p w:rsidRPr="00D302EA" w:rsidR="00F928C3" w:rsidP="00F928C3" w:rsidRDefault="00F928C3" w14:paraId="30C6F50B" w14:textId="2C75301A">
      <w:pPr>
        <w:spacing w:after="0" w:line="240" w:lineRule="auto"/>
        <w:rPr>
          <w:rFonts w:eastAsia="Calibri" w:cs="Arial"/>
          <w:szCs w:val="24"/>
          <w:u w:val="single"/>
        </w:rPr>
      </w:pPr>
      <w:r w:rsidRPr="00D302EA">
        <w:rPr>
          <w:rFonts w:eastAsia="Calibri" w:cs="Arial"/>
          <w:szCs w:val="24"/>
          <w:u w:val="single"/>
        </w:rPr>
        <w:t xml:space="preserve">Assessment </w:t>
      </w:r>
      <w:r w:rsidR="00280E70">
        <w:rPr>
          <w:rFonts w:eastAsia="Calibri" w:cs="Arial"/>
          <w:szCs w:val="24"/>
          <w:u w:val="single"/>
        </w:rPr>
        <w:t>Leader</w:t>
      </w:r>
    </w:p>
    <w:p w:rsidR="00F928C3" w:rsidP="00F928C3" w:rsidRDefault="00F928C3" w14:paraId="5BB382B5" w14:textId="4D72924B">
      <w:pPr>
        <w:spacing w:after="0" w:line="240" w:lineRule="auto"/>
        <w:rPr>
          <w:rFonts w:eastAsia="Calibri" w:cs="Arial"/>
          <w:szCs w:val="24"/>
        </w:rPr>
      </w:pPr>
      <w:r w:rsidRPr="00D302EA">
        <w:rPr>
          <w:rFonts w:eastAsia="Calibri" w:cs="Arial"/>
          <w:szCs w:val="24"/>
        </w:rPr>
        <w:t xml:space="preserve">The Assessment </w:t>
      </w:r>
      <w:r w:rsidR="00C11EB8">
        <w:rPr>
          <w:rFonts w:eastAsia="Calibri" w:cs="Arial"/>
          <w:szCs w:val="24"/>
        </w:rPr>
        <w:t>L</w:t>
      </w:r>
      <w:r w:rsidR="00280E70">
        <w:rPr>
          <w:rFonts w:eastAsia="Calibri" w:cs="Arial"/>
          <w:szCs w:val="24"/>
        </w:rPr>
        <w:t>eader</w:t>
      </w:r>
      <w:r w:rsidRPr="00D302EA">
        <w:rPr>
          <w:rFonts w:eastAsia="Calibri" w:cs="Arial"/>
          <w:szCs w:val="24"/>
        </w:rPr>
        <w:t xml:space="preserve"> ensures that the progress of each pupil is tracked and that sufficient challenge, support and intervention are provided.</w:t>
      </w:r>
    </w:p>
    <w:p w:rsidRPr="00D302EA" w:rsidR="00C11EB8" w:rsidP="00F928C3" w:rsidRDefault="00C11EB8" w14:paraId="0FD40339" w14:textId="77777777">
      <w:pPr>
        <w:spacing w:after="0" w:line="240" w:lineRule="auto"/>
        <w:rPr>
          <w:rFonts w:eastAsia="Calibri" w:cs="Arial"/>
          <w:szCs w:val="24"/>
        </w:rPr>
      </w:pPr>
    </w:p>
    <w:p w:rsidRPr="00D302EA" w:rsidR="00F928C3" w:rsidP="00F928C3" w:rsidRDefault="00F928C3" w14:paraId="10AA402F" w14:textId="77777777">
      <w:pPr>
        <w:spacing w:after="0" w:line="240" w:lineRule="auto"/>
        <w:rPr>
          <w:rFonts w:eastAsia="Calibri" w:cs="Arial"/>
          <w:szCs w:val="24"/>
        </w:rPr>
      </w:pPr>
    </w:p>
    <w:p w:rsidRPr="00D302EA" w:rsidR="00F928C3" w:rsidP="00F928C3" w:rsidRDefault="00F928C3" w14:paraId="6E6D0A29" w14:textId="77777777">
      <w:pPr>
        <w:spacing w:after="0" w:line="240" w:lineRule="auto"/>
        <w:rPr>
          <w:rFonts w:eastAsia="Calibri" w:cs="Arial"/>
          <w:szCs w:val="24"/>
          <w:u w:val="single"/>
        </w:rPr>
      </w:pPr>
      <w:r w:rsidRPr="00D302EA">
        <w:rPr>
          <w:rFonts w:eastAsia="Calibri" w:cs="Arial"/>
          <w:szCs w:val="24"/>
          <w:u w:val="single"/>
        </w:rPr>
        <w:t>ALNCo</w:t>
      </w:r>
    </w:p>
    <w:p w:rsidR="00F928C3" w:rsidP="00F928C3" w:rsidRDefault="00F928C3" w14:paraId="682BC4D9" w14:textId="419DF106">
      <w:pPr>
        <w:spacing w:after="0" w:line="240" w:lineRule="auto"/>
        <w:rPr>
          <w:rFonts w:eastAsia="Calibri" w:cs="Arial"/>
          <w:szCs w:val="24"/>
        </w:rPr>
      </w:pPr>
      <w:r w:rsidRPr="00D302EA">
        <w:rPr>
          <w:rFonts w:eastAsia="Calibri" w:cs="Arial"/>
          <w:szCs w:val="24"/>
        </w:rPr>
        <w:t xml:space="preserve">The Additional Learning Needs Co-ordinator ensures all </w:t>
      </w:r>
      <w:r w:rsidRPr="00D302EA" w:rsidR="004567B7">
        <w:rPr>
          <w:rFonts w:eastAsia="Calibri" w:cs="Arial"/>
          <w:szCs w:val="24"/>
        </w:rPr>
        <w:t>pupils</w:t>
      </w:r>
      <w:r w:rsidRPr="00D302EA">
        <w:rPr>
          <w:rFonts w:eastAsia="Calibri" w:cs="Arial"/>
          <w:szCs w:val="24"/>
        </w:rPr>
        <w:t xml:space="preserve"> are able to access the curriculum.</w:t>
      </w:r>
    </w:p>
    <w:p w:rsidRPr="00D302EA" w:rsidR="00C11EB8" w:rsidP="00F928C3" w:rsidRDefault="00C11EB8" w14:paraId="585DE1A5" w14:textId="77777777">
      <w:pPr>
        <w:spacing w:after="0" w:line="240" w:lineRule="auto"/>
        <w:rPr>
          <w:rFonts w:eastAsia="Calibri" w:cs="Arial"/>
          <w:szCs w:val="24"/>
        </w:rPr>
      </w:pPr>
    </w:p>
    <w:p w:rsidRPr="00D302EA" w:rsidR="00F928C3" w:rsidP="00F928C3" w:rsidRDefault="00F928C3" w14:paraId="0E9ACBA8" w14:textId="77777777">
      <w:pPr>
        <w:spacing w:after="0" w:line="240" w:lineRule="auto"/>
        <w:rPr>
          <w:rFonts w:eastAsia="Calibri" w:cs="Arial"/>
          <w:szCs w:val="24"/>
          <w:u w:val="single"/>
        </w:rPr>
      </w:pPr>
      <w:r w:rsidRPr="00D302EA">
        <w:rPr>
          <w:rFonts w:eastAsia="Calibri" w:cs="Arial"/>
          <w:szCs w:val="24"/>
          <w:u w:val="single"/>
        </w:rPr>
        <w:t>SLT</w:t>
      </w:r>
    </w:p>
    <w:p w:rsidRPr="00D302EA" w:rsidR="00F928C3" w:rsidP="00F928C3" w:rsidRDefault="00F928C3" w14:paraId="6383AAE5" w14:textId="29BFA389">
      <w:pPr>
        <w:spacing w:after="0" w:line="240" w:lineRule="auto"/>
        <w:rPr>
          <w:rFonts w:eastAsia="Calibri" w:cs="Arial"/>
          <w:szCs w:val="24"/>
        </w:rPr>
      </w:pPr>
      <w:r w:rsidRPr="00D302EA">
        <w:rPr>
          <w:rFonts w:eastAsia="Calibri" w:cs="Arial"/>
          <w:szCs w:val="24"/>
        </w:rPr>
        <w:t>The S</w:t>
      </w:r>
      <w:r w:rsidR="00C11EB8">
        <w:rPr>
          <w:rFonts w:eastAsia="Calibri" w:cs="Arial"/>
          <w:szCs w:val="24"/>
        </w:rPr>
        <w:t>chool</w:t>
      </w:r>
      <w:r w:rsidRPr="00D302EA">
        <w:rPr>
          <w:rFonts w:eastAsia="Calibri" w:cs="Arial"/>
          <w:szCs w:val="24"/>
        </w:rPr>
        <w:t xml:space="preserve"> Leadership Team</w:t>
      </w:r>
      <w:r w:rsidRPr="00D302EA" w:rsidR="006F3796">
        <w:rPr>
          <w:rFonts w:eastAsia="Calibri" w:cs="Arial"/>
          <w:szCs w:val="24"/>
        </w:rPr>
        <w:t xml:space="preserve"> has responsibility for monitoring and evaluati</w:t>
      </w:r>
      <w:r w:rsidRPr="00D302EA" w:rsidR="00641A38">
        <w:rPr>
          <w:rFonts w:eastAsia="Calibri" w:cs="Arial"/>
          <w:szCs w:val="24"/>
        </w:rPr>
        <w:t>ng</w:t>
      </w:r>
      <w:r w:rsidRPr="00D302EA" w:rsidR="006F3796">
        <w:rPr>
          <w:rFonts w:eastAsia="Calibri" w:cs="Arial"/>
          <w:szCs w:val="24"/>
        </w:rPr>
        <w:t xml:space="preserve"> the </w:t>
      </w:r>
      <w:r w:rsidR="00976FDA">
        <w:rPr>
          <w:rFonts w:eastAsia="Calibri" w:cs="Arial"/>
          <w:szCs w:val="24"/>
        </w:rPr>
        <w:t>effectiveness of the curriculum</w:t>
      </w:r>
      <w:r w:rsidRPr="00D302EA" w:rsidR="006F3796">
        <w:rPr>
          <w:rFonts w:eastAsia="Calibri" w:cs="Arial"/>
          <w:szCs w:val="24"/>
        </w:rPr>
        <w:t xml:space="preserve"> throughout the school.</w:t>
      </w:r>
    </w:p>
    <w:p w:rsidRPr="00D302EA" w:rsidR="006F3796" w:rsidP="00F928C3" w:rsidRDefault="006F3796" w14:paraId="4D3FFC3E" w14:textId="77777777">
      <w:pPr>
        <w:spacing w:after="0" w:line="240" w:lineRule="auto"/>
        <w:rPr>
          <w:rFonts w:eastAsia="Calibri" w:cs="Arial"/>
          <w:szCs w:val="24"/>
        </w:rPr>
      </w:pPr>
    </w:p>
    <w:p w:rsidRPr="00D302EA" w:rsidR="006F3796" w:rsidP="00F928C3" w:rsidRDefault="006F3796" w14:paraId="2ABCA354" w14:textId="77777777">
      <w:pPr>
        <w:spacing w:after="0" w:line="240" w:lineRule="auto"/>
        <w:rPr>
          <w:rFonts w:eastAsia="Calibri" w:cs="Arial"/>
          <w:szCs w:val="24"/>
          <w:u w:val="single"/>
        </w:rPr>
      </w:pPr>
      <w:r w:rsidRPr="00D302EA">
        <w:rPr>
          <w:rFonts w:eastAsia="Calibri" w:cs="Arial"/>
          <w:szCs w:val="24"/>
          <w:u w:val="single"/>
        </w:rPr>
        <w:t>Governors</w:t>
      </w:r>
    </w:p>
    <w:p w:rsidR="006F3796" w:rsidP="00F928C3" w:rsidRDefault="00976FDA" w14:paraId="21D287F6" w14:textId="36D52CDC">
      <w:pPr>
        <w:spacing w:after="0" w:line="240" w:lineRule="auto"/>
        <w:rPr>
          <w:rFonts w:eastAsia="Calibri" w:cs="Arial"/>
          <w:szCs w:val="24"/>
        </w:rPr>
      </w:pPr>
      <w:r>
        <w:rPr>
          <w:rFonts w:eastAsia="Calibri" w:cs="Arial"/>
          <w:szCs w:val="24"/>
        </w:rPr>
        <w:t xml:space="preserve">The </w:t>
      </w:r>
      <w:r w:rsidRPr="00D302EA">
        <w:rPr>
          <w:rFonts w:eastAsia="Calibri" w:cs="Arial"/>
          <w:szCs w:val="24"/>
        </w:rPr>
        <w:t>Governin</w:t>
      </w:r>
      <w:r>
        <w:rPr>
          <w:rFonts w:eastAsia="Calibri" w:cs="Arial"/>
          <w:szCs w:val="24"/>
        </w:rPr>
        <w:t>g Body</w:t>
      </w:r>
      <w:r w:rsidRPr="00D302EA" w:rsidR="006F3796">
        <w:rPr>
          <w:rFonts w:eastAsia="Calibri" w:cs="Arial"/>
          <w:szCs w:val="24"/>
        </w:rPr>
        <w:t xml:space="preserve"> monitor </w:t>
      </w:r>
      <w:r w:rsidR="00552475">
        <w:rPr>
          <w:rFonts w:eastAsia="Calibri" w:cs="Arial"/>
          <w:szCs w:val="24"/>
        </w:rPr>
        <w:t xml:space="preserve">the </w:t>
      </w:r>
      <w:r w:rsidRPr="00D302EA" w:rsidR="006F3796">
        <w:rPr>
          <w:rFonts w:eastAsia="Calibri" w:cs="Arial"/>
          <w:szCs w:val="24"/>
        </w:rPr>
        <w:t>success of the curriculum at committee level (Teaching and Learning committee) and at Governing Body meetings through regular reports from the Head teacher and other members of staff.</w:t>
      </w:r>
      <w:r w:rsidR="00552475">
        <w:rPr>
          <w:rFonts w:eastAsia="Calibri" w:cs="Arial"/>
          <w:szCs w:val="24"/>
        </w:rPr>
        <w:t xml:space="preserve"> </w:t>
      </w:r>
      <w:r w:rsidR="00FD7EF5">
        <w:rPr>
          <w:rFonts w:eastAsia="Calibri" w:cs="Arial"/>
          <w:szCs w:val="24"/>
        </w:rPr>
        <w:t>M</w:t>
      </w:r>
      <w:r w:rsidR="00552475">
        <w:rPr>
          <w:rFonts w:eastAsia="Calibri" w:cs="Arial"/>
          <w:szCs w:val="24"/>
        </w:rPr>
        <w:t>ember</w:t>
      </w:r>
      <w:r w:rsidR="00FD7EF5">
        <w:rPr>
          <w:rFonts w:eastAsia="Calibri" w:cs="Arial"/>
          <w:szCs w:val="24"/>
        </w:rPr>
        <w:t>s</w:t>
      </w:r>
      <w:r w:rsidR="00552475">
        <w:rPr>
          <w:rFonts w:eastAsia="Calibri" w:cs="Arial"/>
          <w:szCs w:val="24"/>
        </w:rPr>
        <w:t xml:space="preserve"> of the Governing Body </w:t>
      </w:r>
      <w:r w:rsidR="00FD7EF5">
        <w:rPr>
          <w:rFonts w:eastAsia="Calibri" w:cs="Arial"/>
          <w:szCs w:val="24"/>
        </w:rPr>
        <w:t>are</w:t>
      </w:r>
      <w:r w:rsidR="00552475">
        <w:rPr>
          <w:rFonts w:eastAsia="Calibri" w:cs="Arial"/>
          <w:szCs w:val="24"/>
        </w:rPr>
        <w:t xml:space="preserve"> linked to</w:t>
      </w:r>
      <w:r w:rsidR="00FD7EF5">
        <w:rPr>
          <w:rFonts w:eastAsia="Calibri" w:cs="Arial"/>
          <w:szCs w:val="24"/>
        </w:rPr>
        <w:t xml:space="preserve"> different areas of the curriculum.</w:t>
      </w:r>
    </w:p>
    <w:p w:rsidRPr="00D302EA" w:rsidR="000E6A5C" w:rsidP="00F928C3" w:rsidRDefault="000E6A5C" w14:paraId="04268CD2" w14:textId="77777777">
      <w:pPr>
        <w:spacing w:after="0" w:line="240" w:lineRule="auto"/>
        <w:rPr>
          <w:rFonts w:eastAsia="Calibri" w:cs="Arial"/>
          <w:szCs w:val="24"/>
        </w:rPr>
      </w:pPr>
    </w:p>
    <w:p w:rsidRPr="00D302EA" w:rsidR="006F3796" w:rsidP="00F928C3" w:rsidRDefault="006F3796" w14:paraId="24B6B5EC" w14:textId="77777777">
      <w:pPr>
        <w:spacing w:after="0" w:line="240" w:lineRule="auto"/>
        <w:rPr>
          <w:rFonts w:eastAsia="Calibri" w:cs="Arial"/>
          <w:szCs w:val="24"/>
        </w:rPr>
      </w:pPr>
    </w:p>
    <w:p w:rsidRPr="00D302EA" w:rsidR="006F3796" w:rsidP="00F928C3" w:rsidRDefault="006F3796" w14:paraId="106DD223" w14:textId="144021BC">
      <w:pPr>
        <w:spacing w:after="0" w:line="240" w:lineRule="auto"/>
        <w:rPr>
          <w:rFonts w:eastAsia="Calibri" w:cs="Arial"/>
          <w:szCs w:val="24"/>
        </w:rPr>
      </w:pPr>
      <w:r w:rsidRPr="00D302EA">
        <w:rPr>
          <w:rFonts w:eastAsia="Calibri" w:cs="Arial"/>
          <w:szCs w:val="24"/>
        </w:rPr>
        <w:t xml:space="preserve">All roles and responsibilities collectively impact on the management and development of our curriculum, ensuring a vibrant and progressive curriculum which is broad, balanced, </w:t>
      </w:r>
      <w:r w:rsidR="000E6A5C">
        <w:rPr>
          <w:rFonts w:eastAsia="Calibri" w:cs="Arial"/>
          <w:szCs w:val="24"/>
        </w:rPr>
        <w:t>authentic</w:t>
      </w:r>
      <w:r w:rsidRPr="00D302EA">
        <w:rPr>
          <w:rFonts w:eastAsia="Calibri" w:cs="Arial"/>
          <w:szCs w:val="24"/>
        </w:rPr>
        <w:t xml:space="preserve">, up to date and appropriate </w:t>
      </w:r>
      <w:r w:rsidR="00032F15">
        <w:rPr>
          <w:rFonts w:eastAsia="Calibri" w:cs="Arial"/>
          <w:szCs w:val="24"/>
        </w:rPr>
        <w:t>for</w:t>
      </w:r>
      <w:r w:rsidRPr="00D302EA">
        <w:rPr>
          <w:rFonts w:eastAsia="Calibri" w:cs="Arial"/>
          <w:szCs w:val="24"/>
        </w:rPr>
        <w:t xml:space="preserve"> all Meadowlane</w:t>
      </w:r>
      <w:r w:rsidR="00032F15">
        <w:rPr>
          <w:rFonts w:eastAsia="Calibri" w:cs="Arial"/>
          <w:szCs w:val="24"/>
        </w:rPr>
        <w:t xml:space="preserve"> pupils</w:t>
      </w:r>
      <w:r w:rsidRPr="00D302EA">
        <w:rPr>
          <w:rFonts w:eastAsia="Calibri" w:cs="Arial"/>
          <w:szCs w:val="24"/>
        </w:rPr>
        <w:t>.</w:t>
      </w:r>
    </w:p>
    <w:p w:rsidR="006F3796" w:rsidP="00F928C3" w:rsidRDefault="006F3796" w14:paraId="6023536B" w14:textId="77777777">
      <w:pPr>
        <w:spacing w:after="0" w:line="240" w:lineRule="auto"/>
        <w:rPr>
          <w:rFonts w:eastAsia="Calibri" w:cs="Arial"/>
          <w:szCs w:val="24"/>
        </w:rPr>
      </w:pPr>
    </w:p>
    <w:p w:rsidRPr="007850DF" w:rsidR="007850DF" w:rsidP="007850DF" w:rsidRDefault="007850DF" w14:paraId="22F9E5D7" w14:textId="77777777">
      <w:pPr>
        <w:jc w:val="both"/>
        <w:rPr>
          <w:rFonts w:eastAsia="Times New Roman" w:cs="Arial"/>
          <w:b/>
          <w:bCs/>
          <w:szCs w:val="24"/>
          <w:u w:val="single"/>
        </w:rPr>
      </w:pPr>
      <w:r w:rsidRPr="007850DF">
        <w:rPr>
          <w:rFonts w:eastAsia="Times New Roman" w:cs="Arial"/>
          <w:b/>
          <w:bCs/>
          <w:szCs w:val="24"/>
          <w:u w:val="single"/>
        </w:rPr>
        <w:t>Monitoring and Review</w:t>
      </w:r>
    </w:p>
    <w:p w:rsidRPr="007850DF" w:rsidR="007850DF" w:rsidP="007850DF" w:rsidRDefault="007850DF" w14:paraId="67F3402C" w14:textId="0294EA67">
      <w:pPr>
        <w:spacing w:after="0" w:line="240" w:lineRule="auto"/>
        <w:rPr>
          <w:rFonts w:eastAsia="Times New Roman" w:cs="Arial"/>
          <w:szCs w:val="24"/>
        </w:rPr>
      </w:pPr>
      <w:r w:rsidRPr="007850DF">
        <w:rPr>
          <w:rFonts w:eastAsia="Times New Roman" w:cs="Arial"/>
          <w:szCs w:val="24"/>
        </w:rPr>
        <w:t xml:space="preserve">The school </w:t>
      </w:r>
      <w:r>
        <w:rPr>
          <w:rFonts w:eastAsia="Times New Roman" w:cs="Arial"/>
          <w:szCs w:val="24"/>
        </w:rPr>
        <w:t>Curriculum</w:t>
      </w:r>
      <w:r w:rsidRPr="007850DF">
        <w:rPr>
          <w:rFonts w:eastAsia="Times New Roman" w:cs="Arial"/>
          <w:szCs w:val="24"/>
        </w:rPr>
        <w:t xml:space="preserve"> Policy is reviewed regularly to take account of new initiatives and changes to the curriculum.</w:t>
      </w:r>
    </w:p>
    <w:p w:rsidRPr="007850DF" w:rsidR="007850DF" w:rsidP="007850DF" w:rsidRDefault="007850DF" w14:paraId="79F1B45E" w14:textId="77777777">
      <w:pPr>
        <w:spacing w:after="0" w:line="240" w:lineRule="auto"/>
        <w:rPr>
          <w:rFonts w:eastAsia="Times New Roman" w:cs="Arial"/>
          <w:szCs w:val="24"/>
        </w:rPr>
      </w:pPr>
      <w:r w:rsidRPr="007850DF">
        <w:rPr>
          <w:rFonts w:eastAsia="Times New Roman" w:cs="Arial"/>
          <w:szCs w:val="24"/>
        </w:rPr>
        <w:t>This policy will be updated annually.</w:t>
      </w:r>
    </w:p>
    <w:p w:rsidRPr="007850DF" w:rsidR="007850DF" w:rsidP="007850DF" w:rsidRDefault="007850DF" w14:paraId="48A178ED" w14:textId="77777777">
      <w:pPr>
        <w:spacing w:line="276" w:lineRule="auto"/>
        <w:rPr>
          <w:rFonts w:eastAsia="Calibri" w:cs="Arial"/>
          <w:b/>
          <w:bCs/>
          <w:szCs w:val="24"/>
        </w:rPr>
      </w:pPr>
    </w:p>
    <w:p w:rsidRPr="007850DF" w:rsidR="007850DF" w:rsidP="19424383" w:rsidRDefault="007850DF" w14:paraId="75A902D2" w14:textId="39755541">
      <w:pPr>
        <w:spacing w:line="276" w:lineRule="auto"/>
        <w:rPr>
          <w:rFonts w:eastAsia="Calibri" w:cs="Arial"/>
          <w:b w:val="1"/>
          <w:bCs w:val="1"/>
        </w:rPr>
      </w:pPr>
      <w:r w:rsidRPr="19424383" w:rsidR="007850DF">
        <w:rPr>
          <w:rFonts w:eastAsia="Calibri" w:cs="Arial"/>
          <w:b w:val="1"/>
          <w:bCs w:val="1"/>
        </w:rPr>
        <w:t>Signed:</w:t>
      </w:r>
      <w:r w:rsidRPr="19424383" w:rsidR="009F00F8">
        <w:rPr>
          <w:rFonts w:eastAsia="Calibri" w:cs="Arial"/>
          <w:b w:val="1"/>
          <w:bCs w:val="1"/>
        </w:rPr>
        <w:t xml:space="preserve"> </w:t>
      </w:r>
      <w:r w:rsidRPr="19424383" w:rsidR="009F00F8">
        <w:rPr>
          <w:rFonts w:ascii="Brush Script MT" w:hAnsi="Brush Script MT" w:eastAsia="Calibri" w:cs="Arial"/>
          <w:sz w:val="32"/>
          <w:szCs w:val="32"/>
        </w:rPr>
        <w:t>J Milner</w:t>
      </w:r>
      <w:r>
        <w:tab/>
      </w:r>
      <w:r>
        <w:tab/>
      </w:r>
      <w:r>
        <w:tab/>
      </w:r>
      <w:r>
        <w:tab/>
      </w:r>
      <w:r w:rsidRPr="19424383" w:rsidR="007850DF">
        <w:rPr>
          <w:rFonts w:eastAsia="Calibri" w:cs="Arial"/>
          <w:b w:val="1"/>
          <w:bCs w:val="1"/>
        </w:rPr>
        <w:t>Date</w:t>
      </w:r>
      <w:r w:rsidRPr="19424383" w:rsidR="009F00F8">
        <w:rPr>
          <w:rFonts w:eastAsia="Calibri" w:cs="Arial"/>
          <w:b w:val="1"/>
          <w:bCs w:val="1"/>
        </w:rPr>
        <w:t xml:space="preserve">  February</w:t>
      </w:r>
      <w:r w:rsidRPr="19424383" w:rsidR="009F00F8">
        <w:rPr>
          <w:rFonts w:eastAsia="Calibri" w:cs="Arial"/>
          <w:b w:val="1"/>
          <w:bCs w:val="1"/>
        </w:rPr>
        <w:t xml:space="preserve"> 2023</w:t>
      </w:r>
    </w:p>
    <w:p w:rsidR="5068BDC7" w:rsidP="19424383" w:rsidRDefault="5068BDC7" w14:paraId="626696BE" w14:textId="22FB4E54">
      <w:pPr>
        <w:pStyle w:val="Normal"/>
        <w:spacing w:line="276" w:lineRule="auto"/>
        <w:rPr>
          <w:rFonts w:eastAsia="Calibri" w:cs="Arial"/>
          <w:b w:val="1"/>
          <w:bCs w:val="1"/>
        </w:rPr>
      </w:pPr>
      <w:r w:rsidRPr="19424383" w:rsidR="5068BDC7">
        <w:rPr>
          <w:rFonts w:eastAsia="Calibri" w:cs="Arial"/>
          <w:b w:val="1"/>
          <w:bCs w:val="1"/>
        </w:rPr>
        <w:t>Reviewed February 2024</w:t>
      </w:r>
    </w:p>
    <w:p w:rsidRPr="007850DF" w:rsidR="007850DF" w:rsidP="19424383" w:rsidRDefault="007850DF" w14:paraId="3A6EFBA8" w14:textId="3138C9D1">
      <w:pPr>
        <w:spacing w:line="276" w:lineRule="auto"/>
        <w:rPr>
          <w:rFonts w:eastAsia="Calibri" w:cs="Arial"/>
          <w:b w:val="1"/>
          <w:bCs w:val="1"/>
        </w:rPr>
      </w:pPr>
      <w:r w:rsidRPr="19424383" w:rsidR="007850DF">
        <w:rPr>
          <w:rFonts w:eastAsia="Calibri" w:cs="Arial"/>
          <w:b w:val="1"/>
          <w:bCs w:val="1"/>
        </w:rPr>
        <w:t>Review date:</w:t>
      </w:r>
      <w:r w:rsidRPr="19424383" w:rsidR="29036AAD">
        <w:rPr>
          <w:rFonts w:eastAsia="Calibri" w:cs="Arial"/>
          <w:b w:val="1"/>
          <w:bCs w:val="1"/>
        </w:rPr>
        <w:t xml:space="preserve"> February 202</w:t>
      </w:r>
      <w:r w:rsidRPr="19424383" w:rsidR="22D49B36">
        <w:rPr>
          <w:rFonts w:eastAsia="Calibri" w:cs="Arial"/>
          <w:b w:val="1"/>
          <w:bCs w:val="1"/>
        </w:rPr>
        <w:t>5</w:t>
      </w:r>
    </w:p>
    <w:sectPr w:rsidRPr="007850DF" w:rsidR="007850DF" w:rsidSect="0083703A">
      <w:footerReference w:type="default" r:id="rId11"/>
      <w:pgSz w:w="11906" w:h="16838" w:orient="portrait"/>
      <w:pgMar w:top="851"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63EF" w:rsidP="00916236" w:rsidRDefault="003363EF" w14:paraId="428262D3" w14:textId="77777777">
      <w:pPr>
        <w:spacing w:after="0" w:line="240" w:lineRule="auto"/>
      </w:pPr>
      <w:r>
        <w:separator/>
      </w:r>
    </w:p>
  </w:endnote>
  <w:endnote w:type="continuationSeparator" w:id="0">
    <w:p w:rsidR="003363EF" w:rsidP="00916236" w:rsidRDefault="003363EF" w14:paraId="2C68C2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8447823"/>
      <w:docPartObj>
        <w:docPartGallery w:val="Page Numbers (Bottom of Page)"/>
        <w:docPartUnique/>
      </w:docPartObj>
    </w:sdtPr>
    <w:sdtEndPr>
      <w:rPr>
        <w:noProof/>
      </w:rPr>
    </w:sdtEndPr>
    <w:sdtContent>
      <w:p w:rsidR="00916236" w:rsidRDefault="00916236" w14:paraId="29E714C8" w14:textId="22FF1A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16236" w:rsidRDefault="00916236" w14:paraId="7CE630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63EF" w:rsidP="00916236" w:rsidRDefault="003363EF" w14:paraId="225B7141" w14:textId="77777777">
      <w:pPr>
        <w:spacing w:after="0" w:line="240" w:lineRule="auto"/>
      </w:pPr>
      <w:r>
        <w:separator/>
      </w:r>
    </w:p>
  </w:footnote>
  <w:footnote w:type="continuationSeparator" w:id="0">
    <w:p w:rsidR="003363EF" w:rsidP="00916236" w:rsidRDefault="003363EF" w14:paraId="155AE5D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661C9"/>
    <w:multiLevelType w:val="hybridMultilevel"/>
    <w:tmpl w:val="43B25F1C"/>
    <w:lvl w:ilvl="0" w:tplc="725E096E">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59248A9"/>
    <w:multiLevelType w:val="multilevel"/>
    <w:tmpl w:val="A4DCF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15E410B"/>
    <w:multiLevelType w:val="hybridMultilevel"/>
    <w:tmpl w:val="2C9CD64E"/>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3" w15:restartNumberingAfterBreak="0">
    <w:nsid w:val="3265054B"/>
    <w:multiLevelType w:val="hybridMultilevel"/>
    <w:tmpl w:val="68DE6F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CC92CBA"/>
    <w:multiLevelType w:val="hybridMultilevel"/>
    <w:tmpl w:val="1374968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45546DC6"/>
    <w:multiLevelType w:val="hybridMultilevel"/>
    <w:tmpl w:val="36E8BE4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B9A20F9"/>
    <w:multiLevelType w:val="hybridMultilevel"/>
    <w:tmpl w:val="3CF264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CC68E5"/>
    <w:multiLevelType w:val="hybridMultilevel"/>
    <w:tmpl w:val="2726616A"/>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56CA44A4"/>
    <w:multiLevelType w:val="hybridMultilevel"/>
    <w:tmpl w:val="20C216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DF3A2A"/>
    <w:multiLevelType w:val="multilevel"/>
    <w:tmpl w:val="1E32B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A646CB5"/>
    <w:multiLevelType w:val="hybridMultilevel"/>
    <w:tmpl w:val="34F4D940"/>
    <w:lvl w:ilvl="0" w:tplc="E79E2AE8">
      <w:start w:val="1"/>
      <w:numFmt w:val="bullet"/>
      <w:lvlText w:val=""/>
      <w:lvlJc w:val="left"/>
      <w:pPr>
        <w:ind w:left="720" w:hanging="360"/>
      </w:pPr>
      <w:rPr>
        <w:rFonts w:hint="default" w:ascii="Symbol" w:hAnsi="Symbol"/>
      </w:rPr>
    </w:lvl>
    <w:lvl w:ilvl="1" w:tplc="619AE35A">
      <w:start w:val="1"/>
      <w:numFmt w:val="bullet"/>
      <w:lvlText w:val="o"/>
      <w:lvlJc w:val="left"/>
      <w:pPr>
        <w:ind w:left="1440" w:hanging="360"/>
      </w:pPr>
      <w:rPr>
        <w:rFonts w:hint="default" w:ascii="Courier New" w:hAnsi="Courier New"/>
      </w:rPr>
    </w:lvl>
    <w:lvl w:ilvl="2" w:tplc="6E6EF950">
      <w:start w:val="1"/>
      <w:numFmt w:val="bullet"/>
      <w:lvlText w:val=""/>
      <w:lvlJc w:val="left"/>
      <w:pPr>
        <w:ind w:left="2160" w:hanging="360"/>
      </w:pPr>
      <w:rPr>
        <w:rFonts w:hint="default" w:ascii="Wingdings" w:hAnsi="Wingdings"/>
      </w:rPr>
    </w:lvl>
    <w:lvl w:ilvl="3" w:tplc="28023B96">
      <w:start w:val="1"/>
      <w:numFmt w:val="bullet"/>
      <w:lvlText w:val=""/>
      <w:lvlJc w:val="left"/>
      <w:pPr>
        <w:ind w:left="2880" w:hanging="360"/>
      </w:pPr>
      <w:rPr>
        <w:rFonts w:hint="default" w:ascii="Symbol" w:hAnsi="Symbol"/>
      </w:rPr>
    </w:lvl>
    <w:lvl w:ilvl="4" w:tplc="7BEEBD80">
      <w:start w:val="1"/>
      <w:numFmt w:val="bullet"/>
      <w:lvlText w:val="o"/>
      <w:lvlJc w:val="left"/>
      <w:pPr>
        <w:ind w:left="3600" w:hanging="360"/>
      </w:pPr>
      <w:rPr>
        <w:rFonts w:hint="default" w:ascii="Courier New" w:hAnsi="Courier New"/>
      </w:rPr>
    </w:lvl>
    <w:lvl w:ilvl="5" w:tplc="8D649C32">
      <w:start w:val="1"/>
      <w:numFmt w:val="bullet"/>
      <w:lvlText w:val=""/>
      <w:lvlJc w:val="left"/>
      <w:pPr>
        <w:ind w:left="4320" w:hanging="360"/>
      </w:pPr>
      <w:rPr>
        <w:rFonts w:hint="default" w:ascii="Wingdings" w:hAnsi="Wingdings"/>
      </w:rPr>
    </w:lvl>
    <w:lvl w:ilvl="6" w:tplc="9C84FE06">
      <w:start w:val="1"/>
      <w:numFmt w:val="bullet"/>
      <w:lvlText w:val=""/>
      <w:lvlJc w:val="left"/>
      <w:pPr>
        <w:ind w:left="5040" w:hanging="360"/>
      </w:pPr>
      <w:rPr>
        <w:rFonts w:hint="default" w:ascii="Symbol" w:hAnsi="Symbol"/>
      </w:rPr>
    </w:lvl>
    <w:lvl w:ilvl="7" w:tplc="F9A261FC">
      <w:start w:val="1"/>
      <w:numFmt w:val="bullet"/>
      <w:lvlText w:val="o"/>
      <w:lvlJc w:val="left"/>
      <w:pPr>
        <w:ind w:left="5760" w:hanging="360"/>
      </w:pPr>
      <w:rPr>
        <w:rFonts w:hint="default" w:ascii="Courier New" w:hAnsi="Courier New"/>
      </w:rPr>
    </w:lvl>
    <w:lvl w:ilvl="8" w:tplc="97562760">
      <w:start w:val="1"/>
      <w:numFmt w:val="bullet"/>
      <w:lvlText w:val=""/>
      <w:lvlJc w:val="left"/>
      <w:pPr>
        <w:ind w:left="6480" w:hanging="360"/>
      </w:pPr>
      <w:rPr>
        <w:rFonts w:hint="default" w:ascii="Wingdings" w:hAnsi="Wingdings"/>
      </w:rPr>
    </w:lvl>
  </w:abstractNum>
  <w:abstractNum w:abstractNumId="11" w15:restartNumberingAfterBreak="0">
    <w:nsid w:val="689E4930"/>
    <w:multiLevelType w:val="hybridMultilevel"/>
    <w:tmpl w:val="D2FEFFA8"/>
    <w:lvl w:ilvl="0" w:tplc="04090001">
      <w:start w:val="1"/>
      <w:numFmt w:val="bullet"/>
      <w:lvlText w:val=""/>
      <w:lvlJc w:val="left"/>
      <w:pPr>
        <w:tabs>
          <w:tab w:val="num" w:pos="795"/>
        </w:tabs>
        <w:ind w:left="795" w:hanging="360"/>
      </w:pPr>
      <w:rPr>
        <w:rFonts w:hint="default" w:ascii="Symbol" w:hAnsi="Symbol"/>
      </w:rPr>
    </w:lvl>
    <w:lvl w:ilvl="1" w:tplc="04090003" w:tentative="1">
      <w:start w:val="1"/>
      <w:numFmt w:val="bullet"/>
      <w:lvlText w:val="o"/>
      <w:lvlJc w:val="left"/>
      <w:pPr>
        <w:tabs>
          <w:tab w:val="num" w:pos="1515"/>
        </w:tabs>
        <w:ind w:left="1515" w:hanging="360"/>
      </w:pPr>
      <w:rPr>
        <w:rFonts w:hint="default" w:ascii="Courier New" w:hAnsi="Courier New"/>
      </w:rPr>
    </w:lvl>
    <w:lvl w:ilvl="2" w:tplc="04090005" w:tentative="1">
      <w:start w:val="1"/>
      <w:numFmt w:val="bullet"/>
      <w:lvlText w:val=""/>
      <w:lvlJc w:val="left"/>
      <w:pPr>
        <w:tabs>
          <w:tab w:val="num" w:pos="2235"/>
        </w:tabs>
        <w:ind w:left="2235" w:hanging="360"/>
      </w:pPr>
      <w:rPr>
        <w:rFonts w:hint="default" w:ascii="Wingdings" w:hAnsi="Wingdings"/>
      </w:rPr>
    </w:lvl>
    <w:lvl w:ilvl="3" w:tplc="04090001" w:tentative="1">
      <w:start w:val="1"/>
      <w:numFmt w:val="bullet"/>
      <w:lvlText w:val=""/>
      <w:lvlJc w:val="left"/>
      <w:pPr>
        <w:tabs>
          <w:tab w:val="num" w:pos="2955"/>
        </w:tabs>
        <w:ind w:left="2955" w:hanging="360"/>
      </w:pPr>
      <w:rPr>
        <w:rFonts w:hint="default" w:ascii="Symbol" w:hAnsi="Symbol"/>
      </w:rPr>
    </w:lvl>
    <w:lvl w:ilvl="4" w:tplc="04090003" w:tentative="1">
      <w:start w:val="1"/>
      <w:numFmt w:val="bullet"/>
      <w:lvlText w:val="o"/>
      <w:lvlJc w:val="left"/>
      <w:pPr>
        <w:tabs>
          <w:tab w:val="num" w:pos="3675"/>
        </w:tabs>
        <w:ind w:left="3675" w:hanging="360"/>
      </w:pPr>
      <w:rPr>
        <w:rFonts w:hint="default" w:ascii="Courier New" w:hAnsi="Courier New"/>
      </w:rPr>
    </w:lvl>
    <w:lvl w:ilvl="5" w:tplc="04090005" w:tentative="1">
      <w:start w:val="1"/>
      <w:numFmt w:val="bullet"/>
      <w:lvlText w:val=""/>
      <w:lvlJc w:val="left"/>
      <w:pPr>
        <w:tabs>
          <w:tab w:val="num" w:pos="4395"/>
        </w:tabs>
        <w:ind w:left="4395" w:hanging="360"/>
      </w:pPr>
      <w:rPr>
        <w:rFonts w:hint="default" w:ascii="Wingdings" w:hAnsi="Wingdings"/>
      </w:rPr>
    </w:lvl>
    <w:lvl w:ilvl="6" w:tplc="04090001" w:tentative="1">
      <w:start w:val="1"/>
      <w:numFmt w:val="bullet"/>
      <w:lvlText w:val=""/>
      <w:lvlJc w:val="left"/>
      <w:pPr>
        <w:tabs>
          <w:tab w:val="num" w:pos="5115"/>
        </w:tabs>
        <w:ind w:left="5115" w:hanging="360"/>
      </w:pPr>
      <w:rPr>
        <w:rFonts w:hint="default" w:ascii="Symbol" w:hAnsi="Symbol"/>
      </w:rPr>
    </w:lvl>
    <w:lvl w:ilvl="7" w:tplc="04090003" w:tentative="1">
      <w:start w:val="1"/>
      <w:numFmt w:val="bullet"/>
      <w:lvlText w:val="o"/>
      <w:lvlJc w:val="left"/>
      <w:pPr>
        <w:tabs>
          <w:tab w:val="num" w:pos="5835"/>
        </w:tabs>
        <w:ind w:left="5835" w:hanging="360"/>
      </w:pPr>
      <w:rPr>
        <w:rFonts w:hint="default" w:ascii="Courier New" w:hAnsi="Courier New"/>
      </w:rPr>
    </w:lvl>
    <w:lvl w:ilvl="8" w:tplc="04090005" w:tentative="1">
      <w:start w:val="1"/>
      <w:numFmt w:val="bullet"/>
      <w:lvlText w:val=""/>
      <w:lvlJc w:val="left"/>
      <w:pPr>
        <w:tabs>
          <w:tab w:val="num" w:pos="6555"/>
        </w:tabs>
        <w:ind w:left="6555" w:hanging="360"/>
      </w:pPr>
      <w:rPr>
        <w:rFonts w:hint="default" w:ascii="Wingdings" w:hAnsi="Wingdings"/>
      </w:rPr>
    </w:lvl>
  </w:abstractNum>
  <w:abstractNum w:abstractNumId="12" w15:restartNumberingAfterBreak="0">
    <w:nsid w:val="7FF05EEE"/>
    <w:multiLevelType w:val="hybridMultilevel"/>
    <w:tmpl w:val="2A682F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5"/>
  </w:num>
  <w:num w:numId="3">
    <w:abstractNumId w:val="9"/>
  </w:num>
  <w:num w:numId="4">
    <w:abstractNumId w:val="1"/>
  </w:num>
  <w:num w:numId="5">
    <w:abstractNumId w:val="4"/>
  </w:num>
  <w:num w:numId="6">
    <w:abstractNumId w:val="0"/>
  </w:num>
  <w:num w:numId="7">
    <w:abstractNumId w:val="11"/>
  </w:num>
  <w:num w:numId="8">
    <w:abstractNumId w:val="6"/>
  </w:num>
  <w:num w:numId="9">
    <w:abstractNumId w:val="3"/>
  </w:num>
  <w:num w:numId="10">
    <w:abstractNumId w:val="8"/>
  </w:num>
  <w:num w:numId="11">
    <w:abstractNumId w:val="2"/>
  </w:num>
  <w:num w:numId="12">
    <w:abstractNumId w:val="7"/>
  </w:num>
  <w:num w:numId="13">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B47"/>
    <w:rsid w:val="000267F2"/>
    <w:rsid w:val="00030687"/>
    <w:rsid w:val="00032F15"/>
    <w:rsid w:val="00033E42"/>
    <w:rsid w:val="000434B8"/>
    <w:rsid w:val="00073F2B"/>
    <w:rsid w:val="00086E01"/>
    <w:rsid w:val="00096822"/>
    <w:rsid w:val="000B78EA"/>
    <w:rsid w:val="000C1B45"/>
    <w:rsid w:val="000D059A"/>
    <w:rsid w:val="000D5A4F"/>
    <w:rsid w:val="000E6A5C"/>
    <w:rsid w:val="001336CA"/>
    <w:rsid w:val="0015475D"/>
    <w:rsid w:val="001570E0"/>
    <w:rsid w:val="001808A6"/>
    <w:rsid w:val="00183D07"/>
    <w:rsid w:val="001869A5"/>
    <w:rsid w:val="001B222C"/>
    <w:rsid w:val="001B4204"/>
    <w:rsid w:val="001B49AC"/>
    <w:rsid w:val="001C1660"/>
    <w:rsid w:val="001D199A"/>
    <w:rsid w:val="00202637"/>
    <w:rsid w:val="00247E39"/>
    <w:rsid w:val="00251AED"/>
    <w:rsid w:val="0025700D"/>
    <w:rsid w:val="00264541"/>
    <w:rsid w:val="00264DAA"/>
    <w:rsid w:val="00274DE0"/>
    <w:rsid w:val="00280E70"/>
    <w:rsid w:val="002862FE"/>
    <w:rsid w:val="002B0B88"/>
    <w:rsid w:val="002B4F2E"/>
    <w:rsid w:val="002C6F4F"/>
    <w:rsid w:val="002E5D64"/>
    <w:rsid w:val="002E72DB"/>
    <w:rsid w:val="003002E8"/>
    <w:rsid w:val="00333BEC"/>
    <w:rsid w:val="003363EF"/>
    <w:rsid w:val="00352BAE"/>
    <w:rsid w:val="00355939"/>
    <w:rsid w:val="003953E4"/>
    <w:rsid w:val="003B4AC0"/>
    <w:rsid w:val="003C7FE8"/>
    <w:rsid w:val="003F0A0D"/>
    <w:rsid w:val="00407EC8"/>
    <w:rsid w:val="004140D6"/>
    <w:rsid w:val="00422B92"/>
    <w:rsid w:val="00423281"/>
    <w:rsid w:val="004242A6"/>
    <w:rsid w:val="00427201"/>
    <w:rsid w:val="004379C5"/>
    <w:rsid w:val="00443177"/>
    <w:rsid w:val="00443A00"/>
    <w:rsid w:val="004567B7"/>
    <w:rsid w:val="0047229B"/>
    <w:rsid w:val="00473675"/>
    <w:rsid w:val="00475155"/>
    <w:rsid w:val="00496494"/>
    <w:rsid w:val="004A6FCC"/>
    <w:rsid w:val="004B1423"/>
    <w:rsid w:val="004C4F17"/>
    <w:rsid w:val="004D42AE"/>
    <w:rsid w:val="0053215A"/>
    <w:rsid w:val="0053427A"/>
    <w:rsid w:val="00541F61"/>
    <w:rsid w:val="0054204F"/>
    <w:rsid w:val="00552475"/>
    <w:rsid w:val="00565ADE"/>
    <w:rsid w:val="005830E1"/>
    <w:rsid w:val="005916B2"/>
    <w:rsid w:val="0059195A"/>
    <w:rsid w:val="005B5529"/>
    <w:rsid w:val="005C1FD0"/>
    <w:rsid w:val="005C7BEB"/>
    <w:rsid w:val="005D2A8D"/>
    <w:rsid w:val="005E0D60"/>
    <w:rsid w:val="005E6983"/>
    <w:rsid w:val="005F5B31"/>
    <w:rsid w:val="0060080F"/>
    <w:rsid w:val="00610F85"/>
    <w:rsid w:val="00611933"/>
    <w:rsid w:val="00614992"/>
    <w:rsid w:val="006275FE"/>
    <w:rsid w:val="00641A38"/>
    <w:rsid w:val="00644990"/>
    <w:rsid w:val="00645B7F"/>
    <w:rsid w:val="00666190"/>
    <w:rsid w:val="00672757"/>
    <w:rsid w:val="00684BC2"/>
    <w:rsid w:val="006967E9"/>
    <w:rsid w:val="006A2064"/>
    <w:rsid w:val="006A20A5"/>
    <w:rsid w:val="006A61C3"/>
    <w:rsid w:val="006B5CEE"/>
    <w:rsid w:val="006C4596"/>
    <w:rsid w:val="006E27F6"/>
    <w:rsid w:val="006F022D"/>
    <w:rsid w:val="006F3796"/>
    <w:rsid w:val="00761F0A"/>
    <w:rsid w:val="00765EC3"/>
    <w:rsid w:val="0077424B"/>
    <w:rsid w:val="00781A50"/>
    <w:rsid w:val="00783BA7"/>
    <w:rsid w:val="007850DF"/>
    <w:rsid w:val="00787DBB"/>
    <w:rsid w:val="0079355A"/>
    <w:rsid w:val="007A7321"/>
    <w:rsid w:val="007E7B47"/>
    <w:rsid w:val="008016D1"/>
    <w:rsid w:val="00816D10"/>
    <w:rsid w:val="00823998"/>
    <w:rsid w:val="00823C99"/>
    <w:rsid w:val="00823F0C"/>
    <w:rsid w:val="0083703A"/>
    <w:rsid w:val="0084117E"/>
    <w:rsid w:val="00842DFD"/>
    <w:rsid w:val="008463E9"/>
    <w:rsid w:val="0085236E"/>
    <w:rsid w:val="00853680"/>
    <w:rsid w:val="00864121"/>
    <w:rsid w:val="00867B5D"/>
    <w:rsid w:val="00875334"/>
    <w:rsid w:val="00884CD9"/>
    <w:rsid w:val="008B50FA"/>
    <w:rsid w:val="008C7E2A"/>
    <w:rsid w:val="008E2EE8"/>
    <w:rsid w:val="00914789"/>
    <w:rsid w:val="00916236"/>
    <w:rsid w:val="009176D0"/>
    <w:rsid w:val="009446C0"/>
    <w:rsid w:val="00953542"/>
    <w:rsid w:val="00964DA8"/>
    <w:rsid w:val="00976FDA"/>
    <w:rsid w:val="00983414"/>
    <w:rsid w:val="0098648E"/>
    <w:rsid w:val="00987E39"/>
    <w:rsid w:val="009A2B6F"/>
    <w:rsid w:val="009A4464"/>
    <w:rsid w:val="009D1CC7"/>
    <w:rsid w:val="009E199C"/>
    <w:rsid w:val="009F00F8"/>
    <w:rsid w:val="009F0B9E"/>
    <w:rsid w:val="009F764F"/>
    <w:rsid w:val="00A203D2"/>
    <w:rsid w:val="00A42FB5"/>
    <w:rsid w:val="00A516F1"/>
    <w:rsid w:val="00A53743"/>
    <w:rsid w:val="00A54B4E"/>
    <w:rsid w:val="00A55A56"/>
    <w:rsid w:val="00A72085"/>
    <w:rsid w:val="00A72756"/>
    <w:rsid w:val="00A84767"/>
    <w:rsid w:val="00A9064C"/>
    <w:rsid w:val="00AA571C"/>
    <w:rsid w:val="00AD519E"/>
    <w:rsid w:val="00AE4036"/>
    <w:rsid w:val="00AF07B4"/>
    <w:rsid w:val="00B017D9"/>
    <w:rsid w:val="00B26549"/>
    <w:rsid w:val="00B32B54"/>
    <w:rsid w:val="00B35B2B"/>
    <w:rsid w:val="00B37647"/>
    <w:rsid w:val="00B5267C"/>
    <w:rsid w:val="00B52AE6"/>
    <w:rsid w:val="00B53422"/>
    <w:rsid w:val="00B72B19"/>
    <w:rsid w:val="00B73ED1"/>
    <w:rsid w:val="00B75878"/>
    <w:rsid w:val="00B77470"/>
    <w:rsid w:val="00B82125"/>
    <w:rsid w:val="00B93771"/>
    <w:rsid w:val="00BC2828"/>
    <w:rsid w:val="00BC5A1E"/>
    <w:rsid w:val="00BD42D0"/>
    <w:rsid w:val="00BF49B0"/>
    <w:rsid w:val="00BF716D"/>
    <w:rsid w:val="00C11EB8"/>
    <w:rsid w:val="00C145C4"/>
    <w:rsid w:val="00C32E6B"/>
    <w:rsid w:val="00C3443E"/>
    <w:rsid w:val="00C3559B"/>
    <w:rsid w:val="00C664E9"/>
    <w:rsid w:val="00C7378F"/>
    <w:rsid w:val="00C87892"/>
    <w:rsid w:val="00CA001C"/>
    <w:rsid w:val="00CA3A90"/>
    <w:rsid w:val="00CB64F7"/>
    <w:rsid w:val="00CB6955"/>
    <w:rsid w:val="00CE46C3"/>
    <w:rsid w:val="00D20657"/>
    <w:rsid w:val="00D302EA"/>
    <w:rsid w:val="00D320FA"/>
    <w:rsid w:val="00D343A8"/>
    <w:rsid w:val="00D4022F"/>
    <w:rsid w:val="00D45272"/>
    <w:rsid w:val="00D46683"/>
    <w:rsid w:val="00D57DBA"/>
    <w:rsid w:val="00D66381"/>
    <w:rsid w:val="00D66956"/>
    <w:rsid w:val="00D921EB"/>
    <w:rsid w:val="00DA7377"/>
    <w:rsid w:val="00DB044F"/>
    <w:rsid w:val="00DD7225"/>
    <w:rsid w:val="00DF4EF7"/>
    <w:rsid w:val="00E15D90"/>
    <w:rsid w:val="00E16FFB"/>
    <w:rsid w:val="00E476D5"/>
    <w:rsid w:val="00E623DF"/>
    <w:rsid w:val="00E64A44"/>
    <w:rsid w:val="00EA4BB5"/>
    <w:rsid w:val="00ED5F0D"/>
    <w:rsid w:val="00ED6C87"/>
    <w:rsid w:val="00EF69AE"/>
    <w:rsid w:val="00F1346E"/>
    <w:rsid w:val="00F14F84"/>
    <w:rsid w:val="00F16856"/>
    <w:rsid w:val="00F20C85"/>
    <w:rsid w:val="00F22506"/>
    <w:rsid w:val="00F2650F"/>
    <w:rsid w:val="00F4758B"/>
    <w:rsid w:val="00F53344"/>
    <w:rsid w:val="00F65FBB"/>
    <w:rsid w:val="00F7210A"/>
    <w:rsid w:val="00F731BF"/>
    <w:rsid w:val="00F83F77"/>
    <w:rsid w:val="00F928C3"/>
    <w:rsid w:val="00FB6E18"/>
    <w:rsid w:val="00FD7EF5"/>
    <w:rsid w:val="00FF7FF3"/>
    <w:rsid w:val="19424383"/>
    <w:rsid w:val="22D49B36"/>
    <w:rsid w:val="29036AAD"/>
    <w:rsid w:val="5068BDC7"/>
    <w:rsid w:val="54AF9C18"/>
    <w:rsid w:val="6743263E"/>
    <w:rsid w:val="7AA92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56288"/>
  <w15:docId w15:val="{74874901-9DDB-48AC-AE39-E30FD09A18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E7B4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E4036"/>
    <w:pPr>
      <w:spacing w:after="0" w:line="240" w:lineRule="auto"/>
    </w:pPr>
  </w:style>
  <w:style w:type="paragraph" w:styleId="BodyText">
    <w:name w:val="Body Text"/>
    <w:basedOn w:val="Normal"/>
    <w:link w:val="BodyTextChar"/>
    <w:rsid w:val="007E7B47"/>
    <w:pPr>
      <w:spacing w:after="0" w:line="240" w:lineRule="auto"/>
    </w:pPr>
    <w:rPr>
      <w:rFonts w:eastAsia="Times New Roman" w:cs="Arial"/>
      <w:sz w:val="28"/>
      <w:szCs w:val="24"/>
    </w:rPr>
  </w:style>
  <w:style w:type="character" w:styleId="BodyTextChar" w:customStyle="1">
    <w:name w:val="Body Text Char"/>
    <w:basedOn w:val="DefaultParagraphFont"/>
    <w:link w:val="BodyText"/>
    <w:rsid w:val="007E7B47"/>
    <w:rPr>
      <w:rFonts w:eastAsia="Times New Roman" w:cs="Arial"/>
      <w:sz w:val="28"/>
      <w:szCs w:val="24"/>
    </w:rPr>
  </w:style>
  <w:style w:type="paragraph" w:styleId="NormalWeb">
    <w:name w:val="Normal (Web)"/>
    <w:basedOn w:val="Normal"/>
    <w:rsid w:val="005830E1"/>
    <w:pPr>
      <w:spacing w:before="100" w:beforeAutospacing="1" w:after="100" w:afterAutospacing="1" w:line="240" w:lineRule="auto"/>
    </w:pPr>
    <w:rPr>
      <w:rFonts w:ascii="Times New Roman" w:hAnsi="Times New Roman" w:eastAsia="Times New Roman" w:cs="Times New Roman"/>
      <w:szCs w:val="24"/>
      <w:lang w:val="en-US"/>
    </w:rPr>
  </w:style>
  <w:style w:type="paragraph" w:styleId="ListParagraph">
    <w:name w:val="List Paragraph"/>
    <w:basedOn w:val="Normal"/>
    <w:uiPriority w:val="34"/>
    <w:qFormat/>
    <w:rsid w:val="008016D1"/>
    <w:pPr>
      <w:ind w:left="720"/>
      <w:contextualSpacing/>
    </w:pPr>
  </w:style>
  <w:style w:type="paragraph" w:styleId="Header">
    <w:name w:val="header"/>
    <w:basedOn w:val="Normal"/>
    <w:link w:val="HeaderChar"/>
    <w:uiPriority w:val="99"/>
    <w:unhideWhenUsed/>
    <w:rsid w:val="00916236"/>
    <w:pPr>
      <w:tabs>
        <w:tab w:val="center" w:pos="4513"/>
        <w:tab w:val="right" w:pos="9026"/>
      </w:tabs>
      <w:spacing w:after="0" w:line="240" w:lineRule="auto"/>
    </w:pPr>
  </w:style>
  <w:style w:type="character" w:styleId="HeaderChar" w:customStyle="1">
    <w:name w:val="Header Char"/>
    <w:basedOn w:val="DefaultParagraphFont"/>
    <w:link w:val="Header"/>
    <w:uiPriority w:val="99"/>
    <w:rsid w:val="00916236"/>
  </w:style>
  <w:style w:type="paragraph" w:styleId="Footer">
    <w:name w:val="footer"/>
    <w:basedOn w:val="Normal"/>
    <w:link w:val="FooterChar"/>
    <w:uiPriority w:val="99"/>
    <w:unhideWhenUsed/>
    <w:rsid w:val="00916236"/>
    <w:pPr>
      <w:tabs>
        <w:tab w:val="center" w:pos="4513"/>
        <w:tab w:val="right" w:pos="9026"/>
      </w:tabs>
      <w:spacing w:after="0" w:line="240" w:lineRule="auto"/>
    </w:pPr>
  </w:style>
  <w:style w:type="character" w:styleId="FooterChar" w:customStyle="1">
    <w:name w:val="Footer Char"/>
    <w:basedOn w:val="DefaultParagraphFont"/>
    <w:link w:val="Footer"/>
    <w:uiPriority w:val="99"/>
    <w:rsid w:val="00916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91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D32F3A9E-C0CD-495F-9DC8-F317CF6454F2}">
  <ds:schemaRefs>
    <ds:schemaRef ds:uri="http://schemas.microsoft.com/sharepoint/v3/contenttype/forms"/>
  </ds:schemaRefs>
</ds:datastoreItem>
</file>

<file path=customXml/itemProps2.xml><?xml version="1.0" encoding="utf-8"?>
<ds:datastoreItem xmlns:ds="http://schemas.openxmlformats.org/officeDocument/2006/customXml" ds:itemID="{EACA92B4-2A12-4C19-BE79-55EA2DAE4006}"/>
</file>

<file path=customXml/itemProps3.xml><?xml version="1.0" encoding="utf-8"?>
<ds:datastoreItem xmlns:ds="http://schemas.openxmlformats.org/officeDocument/2006/customXml" ds:itemID="{D5839DDE-336B-4C7B-990D-2162D9AF6691}">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beb08072-e0cb-4d74-a7e7-57eec7dc9781"/>
    <ds:schemaRef ds:uri="http://schemas.microsoft.com/office/2006/documentManagement/types"/>
    <ds:schemaRef ds:uri="f2cae38c-fa5e-4222-99a4-1088e13e07ad"/>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Chloe Ford</cp:lastModifiedBy>
  <cp:revision>3</cp:revision>
  <cp:lastPrinted>2023-02-14T18:56:00Z</cp:lastPrinted>
  <dcterms:created xsi:type="dcterms:W3CDTF">2023-02-27T11:30:00Z</dcterms:created>
  <dcterms:modified xsi:type="dcterms:W3CDTF">2024-01-23T14:03:57Z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ies>
</file>