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B654A" w14:textId="77777777" w:rsidR="00DE3CE9" w:rsidRDefault="00DE3CE9" w:rsidP="00DE3CE9">
      <w:pPr>
        <w:jc w:val="center"/>
        <w:rPr>
          <w:b/>
          <w:sz w:val="32"/>
          <w:szCs w:val="32"/>
        </w:rPr>
      </w:pPr>
      <w:bookmarkStart w:id="0" w:name="_GoBack"/>
      <w:bookmarkEnd w:id="0"/>
      <w:r w:rsidRPr="00DE3CE9">
        <w:rPr>
          <w:b/>
          <w:sz w:val="32"/>
          <w:szCs w:val="32"/>
        </w:rPr>
        <w:t>Meadowlane Primary School</w:t>
      </w:r>
    </w:p>
    <w:p w14:paraId="283B654B" w14:textId="77777777" w:rsidR="00DE3CE9" w:rsidRDefault="003D6C7B" w:rsidP="00DE3CE9">
      <w:pPr>
        <w:jc w:val="center"/>
      </w:pPr>
      <w:r>
        <w:rPr>
          <w:noProof/>
          <w:lang w:eastAsia="en-GB"/>
        </w:rPr>
        <w:drawing>
          <wp:inline distT="0" distB="0" distL="0" distR="0" wp14:anchorId="283B6638" wp14:editId="433F2228">
            <wp:extent cx="1307805" cy="1141892"/>
            <wp:effectExtent l="0" t="0" r="6985" b="1270"/>
            <wp:docPr id="917848169" name="Picture 1" descr="T:\School Documentation\meadowlane 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307805" cy="1141892"/>
                    </a:xfrm>
                    <a:prstGeom prst="rect">
                      <a:avLst/>
                    </a:prstGeom>
                  </pic:spPr>
                </pic:pic>
              </a:graphicData>
            </a:graphic>
          </wp:inline>
        </w:drawing>
      </w:r>
    </w:p>
    <w:p w14:paraId="283B654C" w14:textId="41056ACC" w:rsidR="00DE3CE9" w:rsidRDefault="00772C10" w:rsidP="00DE3CE9">
      <w:pPr>
        <w:jc w:val="center"/>
        <w:rPr>
          <w:b/>
          <w:sz w:val="32"/>
          <w:szCs w:val="32"/>
          <w:u w:val="single"/>
        </w:rPr>
      </w:pPr>
      <w:r>
        <w:rPr>
          <w:b/>
          <w:bCs/>
          <w:sz w:val="32"/>
          <w:szCs w:val="32"/>
          <w:u w:val="single"/>
        </w:rPr>
        <w:t>MATHEMATICS</w:t>
      </w:r>
      <w:r w:rsidR="00DE3CE9" w:rsidRPr="36B54069">
        <w:rPr>
          <w:b/>
          <w:bCs/>
          <w:sz w:val="32"/>
          <w:szCs w:val="32"/>
          <w:u w:val="single"/>
        </w:rPr>
        <w:t xml:space="preserve"> </w:t>
      </w:r>
      <w:r w:rsidR="002C31D3">
        <w:rPr>
          <w:b/>
          <w:bCs/>
          <w:sz w:val="32"/>
          <w:szCs w:val="32"/>
          <w:u w:val="single"/>
        </w:rPr>
        <w:t xml:space="preserve">AND NUMERACY </w:t>
      </w:r>
      <w:r w:rsidR="00DE3CE9" w:rsidRPr="36B54069">
        <w:rPr>
          <w:b/>
          <w:bCs/>
          <w:sz w:val="32"/>
          <w:szCs w:val="32"/>
          <w:u w:val="single"/>
        </w:rPr>
        <w:t>POLICY</w:t>
      </w:r>
    </w:p>
    <w:p w14:paraId="52FD420F" w14:textId="77777777" w:rsidR="00DB3D9B" w:rsidRDefault="00DB3D9B" w:rsidP="00DB3D9B">
      <w:pPr>
        <w:jc w:val="center"/>
        <w:rPr>
          <w:b/>
          <w:sz w:val="28"/>
          <w:szCs w:val="28"/>
        </w:rPr>
      </w:pPr>
      <w:r w:rsidRPr="00DE3CE9">
        <w:rPr>
          <w:b/>
          <w:sz w:val="28"/>
          <w:szCs w:val="28"/>
        </w:rPr>
        <w:t>Contents</w:t>
      </w:r>
    </w:p>
    <w:p w14:paraId="58DC13F6" w14:textId="77777777" w:rsidR="00DB3D9B" w:rsidRPr="00CA7DEF" w:rsidRDefault="00DB3D9B" w:rsidP="00DB3D9B">
      <w:pPr>
        <w:pStyle w:val="ListParagraph"/>
        <w:numPr>
          <w:ilvl w:val="0"/>
          <w:numId w:val="1"/>
        </w:numPr>
        <w:rPr>
          <w:sz w:val="28"/>
          <w:szCs w:val="28"/>
          <w:u w:val="single"/>
        </w:rPr>
      </w:pPr>
      <w:r w:rsidRPr="00CA7DEF">
        <w:rPr>
          <w:sz w:val="28"/>
          <w:szCs w:val="28"/>
          <w:u w:val="single"/>
        </w:rPr>
        <w:t>Introduction</w:t>
      </w:r>
    </w:p>
    <w:p w14:paraId="0DF6AE65" w14:textId="77777777" w:rsidR="00DB3D9B" w:rsidRPr="00CA7DEF" w:rsidRDefault="00DB3D9B" w:rsidP="00DB3D9B">
      <w:pPr>
        <w:pStyle w:val="ListParagraph"/>
        <w:numPr>
          <w:ilvl w:val="0"/>
          <w:numId w:val="1"/>
        </w:numPr>
        <w:rPr>
          <w:sz w:val="28"/>
          <w:szCs w:val="28"/>
          <w:u w:val="single"/>
        </w:rPr>
      </w:pPr>
      <w:r w:rsidRPr="00CA7DEF">
        <w:rPr>
          <w:sz w:val="28"/>
          <w:szCs w:val="28"/>
          <w:u w:val="single"/>
        </w:rPr>
        <w:t>Aims</w:t>
      </w:r>
    </w:p>
    <w:p w14:paraId="4B8D0CFE" w14:textId="77777777" w:rsidR="00DB3D9B" w:rsidRDefault="00DB3D9B" w:rsidP="00DB3D9B">
      <w:pPr>
        <w:pStyle w:val="ListParagraph"/>
        <w:numPr>
          <w:ilvl w:val="0"/>
          <w:numId w:val="1"/>
        </w:numPr>
        <w:rPr>
          <w:sz w:val="28"/>
          <w:szCs w:val="28"/>
          <w:u w:val="single"/>
        </w:rPr>
      </w:pPr>
      <w:r w:rsidRPr="00CA7DEF">
        <w:rPr>
          <w:sz w:val="28"/>
          <w:szCs w:val="28"/>
          <w:u w:val="single"/>
        </w:rPr>
        <w:t>Leadership and management</w:t>
      </w:r>
    </w:p>
    <w:p w14:paraId="7D383DDE" w14:textId="77777777" w:rsidR="00DB3D9B" w:rsidRPr="00EF56DE" w:rsidRDefault="00DB3D9B" w:rsidP="00DB3D9B">
      <w:pPr>
        <w:pStyle w:val="ListParagraph"/>
        <w:numPr>
          <w:ilvl w:val="0"/>
          <w:numId w:val="1"/>
        </w:numPr>
        <w:rPr>
          <w:sz w:val="28"/>
          <w:szCs w:val="28"/>
          <w:u w:val="single"/>
        </w:rPr>
      </w:pPr>
      <w:r w:rsidRPr="00EF56DE">
        <w:rPr>
          <w:sz w:val="28"/>
          <w:szCs w:val="28"/>
          <w:u w:val="single"/>
        </w:rPr>
        <w:t>Curriculum</w:t>
      </w:r>
    </w:p>
    <w:p w14:paraId="71AA666E" w14:textId="77777777" w:rsidR="00DB3D9B" w:rsidRPr="00CA7DEF" w:rsidRDefault="00DB3D9B" w:rsidP="00DB3D9B">
      <w:pPr>
        <w:pStyle w:val="ListParagraph"/>
        <w:numPr>
          <w:ilvl w:val="0"/>
          <w:numId w:val="1"/>
        </w:numPr>
        <w:rPr>
          <w:sz w:val="28"/>
          <w:szCs w:val="28"/>
          <w:u w:val="single"/>
        </w:rPr>
      </w:pPr>
      <w:r w:rsidRPr="00CA7DEF">
        <w:rPr>
          <w:sz w:val="28"/>
          <w:szCs w:val="28"/>
          <w:u w:val="single"/>
        </w:rPr>
        <w:t>Effective teaching of mathematics</w:t>
      </w:r>
    </w:p>
    <w:p w14:paraId="312882AC" w14:textId="77777777" w:rsidR="00DB3D9B" w:rsidRPr="006A70EF" w:rsidRDefault="00DB3D9B" w:rsidP="00DB3D9B">
      <w:pPr>
        <w:pStyle w:val="ListParagraph"/>
        <w:numPr>
          <w:ilvl w:val="1"/>
          <w:numId w:val="1"/>
        </w:numPr>
        <w:rPr>
          <w:sz w:val="28"/>
          <w:szCs w:val="28"/>
        </w:rPr>
      </w:pPr>
      <w:r w:rsidRPr="006A70EF">
        <w:rPr>
          <w:sz w:val="28"/>
          <w:szCs w:val="28"/>
        </w:rPr>
        <w:t>Planning</w:t>
      </w:r>
    </w:p>
    <w:p w14:paraId="7A29CBEF" w14:textId="77777777" w:rsidR="00DB3D9B" w:rsidRPr="006A70EF" w:rsidRDefault="00DB3D9B" w:rsidP="00DB3D9B">
      <w:pPr>
        <w:pStyle w:val="ListParagraph"/>
        <w:numPr>
          <w:ilvl w:val="1"/>
          <w:numId w:val="1"/>
        </w:numPr>
        <w:rPr>
          <w:sz w:val="28"/>
          <w:szCs w:val="28"/>
        </w:rPr>
      </w:pPr>
      <w:r w:rsidRPr="006A70EF">
        <w:rPr>
          <w:sz w:val="28"/>
          <w:szCs w:val="28"/>
        </w:rPr>
        <w:t>Structure of the lesson</w:t>
      </w:r>
    </w:p>
    <w:p w14:paraId="30818CA8" w14:textId="77777777" w:rsidR="00DB3D9B" w:rsidRPr="006A70EF" w:rsidRDefault="00DB3D9B" w:rsidP="00DB3D9B">
      <w:pPr>
        <w:pStyle w:val="ListParagraph"/>
        <w:numPr>
          <w:ilvl w:val="1"/>
          <w:numId w:val="1"/>
        </w:numPr>
        <w:rPr>
          <w:sz w:val="28"/>
          <w:szCs w:val="28"/>
        </w:rPr>
      </w:pPr>
      <w:r w:rsidRPr="006A70EF">
        <w:rPr>
          <w:sz w:val="28"/>
          <w:szCs w:val="28"/>
        </w:rPr>
        <w:t>Differentiation</w:t>
      </w:r>
    </w:p>
    <w:p w14:paraId="74FDD42E" w14:textId="588603EA" w:rsidR="00DB3D9B" w:rsidRPr="006A70EF" w:rsidRDefault="00945D48" w:rsidP="00DB3D9B">
      <w:pPr>
        <w:pStyle w:val="ListParagraph"/>
        <w:numPr>
          <w:ilvl w:val="1"/>
          <w:numId w:val="1"/>
        </w:numPr>
        <w:rPr>
          <w:sz w:val="28"/>
          <w:szCs w:val="28"/>
        </w:rPr>
      </w:pPr>
      <w:r>
        <w:rPr>
          <w:sz w:val="28"/>
          <w:szCs w:val="28"/>
        </w:rPr>
        <w:t>Support for home learning</w:t>
      </w:r>
    </w:p>
    <w:p w14:paraId="48C1F008" w14:textId="77777777" w:rsidR="00DB3D9B" w:rsidRPr="006A70EF" w:rsidRDefault="00DB3D9B" w:rsidP="00DB3D9B">
      <w:pPr>
        <w:pStyle w:val="ListParagraph"/>
        <w:numPr>
          <w:ilvl w:val="1"/>
          <w:numId w:val="1"/>
        </w:numPr>
        <w:rPr>
          <w:sz w:val="28"/>
          <w:szCs w:val="28"/>
        </w:rPr>
      </w:pPr>
      <w:r w:rsidRPr="006A70EF">
        <w:rPr>
          <w:sz w:val="28"/>
          <w:szCs w:val="28"/>
        </w:rPr>
        <w:t>Marking and feedback</w:t>
      </w:r>
    </w:p>
    <w:p w14:paraId="53223E8B" w14:textId="77777777" w:rsidR="00DB3D9B" w:rsidRPr="006A70EF" w:rsidRDefault="00DB3D9B" w:rsidP="00DB3D9B">
      <w:pPr>
        <w:pStyle w:val="ListParagraph"/>
        <w:numPr>
          <w:ilvl w:val="1"/>
          <w:numId w:val="1"/>
        </w:numPr>
        <w:rPr>
          <w:sz w:val="28"/>
          <w:szCs w:val="28"/>
        </w:rPr>
      </w:pPr>
      <w:r w:rsidRPr="006A70EF">
        <w:rPr>
          <w:sz w:val="28"/>
          <w:szCs w:val="28"/>
        </w:rPr>
        <w:t>ICT</w:t>
      </w:r>
    </w:p>
    <w:p w14:paraId="63C639F4" w14:textId="77777777" w:rsidR="00DB3D9B" w:rsidRDefault="00DB3D9B" w:rsidP="00DB3D9B">
      <w:pPr>
        <w:pStyle w:val="ListParagraph"/>
        <w:numPr>
          <w:ilvl w:val="1"/>
          <w:numId w:val="1"/>
        </w:numPr>
        <w:rPr>
          <w:sz w:val="28"/>
          <w:szCs w:val="28"/>
        </w:rPr>
      </w:pPr>
      <w:r w:rsidRPr="006A70EF">
        <w:rPr>
          <w:sz w:val="28"/>
          <w:szCs w:val="28"/>
        </w:rPr>
        <w:t>Resources</w:t>
      </w:r>
    </w:p>
    <w:p w14:paraId="46AA2F37" w14:textId="77777777" w:rsidR="00DB3D9B" w:rsidRPr="006A70EF" w:rsidRDefault="00DB3D9B" w:rsidP="00DB3D9B">
      <w:pPr>
        <w:pStyle w:val="ListParagraph"/>
        <w:numPr>
          <w:ilvl w:val="1"/>
          <w:numId w:val="1"/>
        </w:numPr>
        <w:rPr>
          <w:sz w:val="28"/>
          <w:szCs w:val="28"/>
        </w:rPr>
      </w:pPr>
      <w:proofErr w:type="spellStart"/>
      <w:r>
        <w:rPr>
          <w:sz w:val="28"/>
          <w:szCs w:val="28"/>
        </w:rPr>
        <w:t>Cwrricwlum</w:t>
      </w:r>
      <w:proofErr w:type="spellEnd"/>
      <w:r>
        <w:rPr>
          <w:sz w:val="28"/>
          <w:szCs w:val="28"/>
        </w:rPr>
        <w:t xml:space="preserve"> </w:t>
      </w:r>
      <w:proofErr w:type="spellStart"/>
      <w:r>
        <w:rPr>
          <w:sz w:val="28"/>
          <w:szCs w:val="28"/>
        </w:rPr>
        <w:t>Cymreig</w:t>
      </w:r>
      <w:proofErr w:type="spellEnd"/>
    </w:p>
    <w:p w14:paraId="09E22833" w14:textId="77777777" w:rsidR="00DB3D9B" w:rsidRPr="00CA7DEF" w:rsidRDefault="00DB3D9B" w:rsidP="00DB3D9B">
      <w:pPr>
        <w:pStyle w:val="ListParagraph"/>
        <w:numPr>
          <w:ilvl w:val="0"/>
          <w:numId w:val="1"/>
        </w:numPr>
        <w:rPr>
          <w:sz w:val="28"/>
          <w:szCs w:val="28"/>
          <w:u w:val="single"/>
        </w:rPr>
      </w:pPr>
      <w:r w:rsidRPr="00CA7DEF">
        <w:rPr>
          <w:sz w:val="28"/>
          <w:szCs w:val="28"/>
          <w:u w:val="single"/>
        </w:rPr>
        <w:t>Assessment</w:t>
      </w:r>
    </w:p>
    <w:p w14:paraId="442CF07D" w14:textId="77777777" w:rsidR="00DB3D9B" w:rsidRPr="006A70EF" w:rsidRDefault="00DB3D9B" w:rsidP="00DB3D9B">
      <w:pPr>
        <w:pStyle w:val="ListParagraph"/>
        <w:numPr>
          <w:ilvl w:val="1"/>
          <w:numId w:val="1"/>
        </w:numPr>
        <w:rPr>
          <w:sz w:val="28"/>
          <w:szCs w:val="28"/>
        </w:rPr>
      </w:pPr>
      <w:r w:rsidRPr="006A70EF">
        <w:rPr>
          <w:sz w:val="28"/>
          <w:szCs w:val="28"/>
        </w:rPr>
        <w:t>Target setting</w:t>
      </w:r>
    </w:p>
    <w:p w14:paraId="0B12BB96" w14:textId="77777777" w:rsidR="00DB3D9B" w:rsidRDefault="00DB3D9B" w:rsidP="00DB3D9B">
      <w:pPr>
        <w:pStyle w:val="ListParagraph"/>
        <w:numPr>
          <w:ilvl w:val="1"/>
          <w:numId w:val="1"/>
        </w:numPr>
        <w:rPr>
          <w:sz w:val="28"/>
          <w:szCs w:val="28"/>
        </w:rPr>
      </w:pPr>
      <w:r w:rsidRPr="006A70EF">
        <w:rPr>
          <w:sz w:val="28"/>
          <w:szCs w:val="28"/>
        </w:rPr>
        <w:t>Use of data</w:t>
      </w:r>
    </w:p>
    <w:p w14:paraId="68B32A9A" w14:textId="77777777" w:rsidR="00DB3D9B" w:rsidRPr="006A70EF" w:rsidRDefault="00DB3D9B" w:rsidP="00DB3D9B">
      <w:pPr>
        <w:pStyle w:val="ListParagraph"/>
        <w:numPr>
          <w:ilvl w:val="1"/>
          <w:numId w:val="1"/>
        </w:numPr>
        <w:rPr>
          <w:sz w:val="28"/>
          <w:szCs w:val="28"/>
        </w:rPr>
      </w:pPr>
      <w:r>
        <w:rPr>
          <w:sz w:val="28"/>
          <w:szCs w:val="28"/>
        </w:rPr>
        <w:t>Moderation of work</w:t>
      </w:r>
    </w:p>
    <w:p w14:paraId="3C76503B" w14:textId="77777777" w:rsidR="00DB3D9B" w:rsidRPr="00CA7DEF" w:rsidRDefault="00DB3D9B" w:rsidP="00DB3D9B">
      <w:pPr>
        <w:pStyle w:val="ListParagraph"/>
        <w:numPr>
          <w:ilvl w:val="0"/>
          <w:numId w:val="1"/>
        </w:numPr>
        <w:rPr>
          <w:sz w:val="28"/>
          <w:szCs w:val="28"/>
          <w:u w:val="single"/>
        </w:rPr>
      </w:pPr>
      <w:r w:rsidRPr="00CA7DEF">
        <w:rPr>
          <w:sz w:val="28"/>
          <w:szCs w:val="28"/>
          <w:u w:val="single"/>
        </w:rPr>
        <w:t>Inclusion</w:t>
      </w:r>
    </w:p>
    <w:p w14:paraId="21F0ABB2" w14:textId="77777777" w:rsidR="00DB3D9B" w:rsidRDefault="00DB3D9B" w:rsidP="00DB3D9B">
      <w:pPr>
        <w:pStyle w:val="ListParagraph"/>
        <w:numPr>
          <w:ilvl w:val="1"/>
          <w:numId w:val="1"/>
        </w:numPr>
        <w:rPr>
          <w:b/>
          <w:sz w:val="28"/>
          <w:szCs w:val="28"/>
        </w:rPr>
      </w:pPr>
      <w:r w:rsidRPr="006A70EF">
        <w:rPr>
          <w:sz w:val="28"/>
          <w:szCs w:val="28"/>
        </w:rPr>
        <w:t>Equal opportunities</w:t>
      </w:r>
    </w:p>
    <w:p w14:paraId="28F79159" w14:textId="77777777" w:rsidR="00DB3D9B" w:rsidRDefault="00DB3D9B" w:rsidP="00DB3D9B">
      <w:pPr>
        <w:pStyle w:val="ListParagraph"/>
        <w:numPr>
          <w:ilvl w:val="1"/>
          <w:numId w:val="1"/>
        </w:numPr>
        <w:rPr>
          <w:sz w:val="28"/>
          <w:szCs w:val="28"/>
        </w:rPr>
      </w:pPr>
      <w:r>
        <w:rPr>
          <w:sz w:val="28"/>
          <w:szCs w:val="28"/>
        </w:rPr>
        <w:t>ALN</w:t>
      </w:r>
    </w:p>
    <w:p w14:paraId="3C8FDA53" w14:textId="77777777" w:rsidR="00DB3D9B" w:rsidRDefault="00DB3D9B" w:rsidP="00DB3D9B">
      <w:pPr>
        <w:pStyle w:val="ListParagraph"/>
        <w:numPr>
          <w:ilvl w:val="1"/>
          <w:numId w:val="1"/>
        </w:numPr>
        <w:ind w:left="709"/>
        <w:rPr>
          <w:sz w:val="28"/>
          <w:szCs w:val="28"/>
          <w:u w:val="single"/>
        </w:rPr>
      </w:pPr>
      <w:r w:rsidRPr="00EF56DE">
        <w:rPr>
          <w:sz w:val="28"/>
          <w:szCs w:val="28"/>
          <w:u w:val="single"/>
        </w:rPr>
        <w:t>Staff Training</w:t>
      </w:r>
    </w:p>
    <w:p w14:paraId="37B7A41E" w14:textId="4182F378" w:rsidR="00E41293" w:rsidRDefault="00E41293" w:rsidP="00DB3D9B">
      <w:pPr>
        <w:pStyle w:val="ListParagraph"/>
        <w:numPr>
          <w:ilvl w:val="1"/>
          <w:numId w:val="1"/>
        </w:numPr>
        <w:ind w:left="709"/>
        <w:rPr>
          <w:sz w:val="28"/>
          <w:szCs w:val="28"/>
          <w:u w:val="single"/>
        </w:rPr>
      </w:pPr>
      <w:r>
        <w:rPr>
          <w:sz w:val="28"/>
          <w:szCs w:val="28"/>
          <w:u w:val="single"/>
        </w:rPr>
        <w:t>Ab</w:t>
      </w:r>
      <w:r w:rsidR="00B544E9">
        <w:rPr>
          <w:sz w:val="28"/>
          <w:szCs w:val="28"/>
          <w:u w:val="single"/>
        </w:rPr>
        <w:t>breviations key</w:t>
      </w:r>
    </w:p>
    <w:p w14:paraId="713DF5FB" w14:textId="6C657E3C" w:rsidR="00B544E9" w:rsidRDefault="00B544E9" w:rsidP="00DB3D9B">
      <w:pPr>
        <w:pStyle w:val="ListParagraph"/>
        <w:numPr>
          <w:ilvl w:val="1"/>
          <w:numId w:val="1"/>
        </w:numPr>
        <w:ind w:left="709"/>
        <w:rPr>
          <w:sz w:val="28"/>
          <w:szCs w:val="28"/>
          <w:u w:val="single"/>
        </w:rPr>
      </w:pPr>
      <w:r>
        <w:rPr>
          <w:sz w:val="28"/>
          <w:szCs w:val="28"/>
          <w:u w:val="single"/>
        </w:rPr>
        <w:t>Essential Mathematics resources list</w:t>
      </w:r>
    </w:p>
    <w:p w14:paraId="4552EAB0" w14:textId="19022C64" w:rsidR="00E662B6" w:rsidRDefault="00E662B6">
      <w:pPr>
        <w:rPr>
          <w:sz w:val="28"/>
          <w:szCs w:val="28"/>
          <w:u w:val="single"/>
        </w:rPr>
      </w:pPr>
      <w:r>
        <w:rPr>
          <w:sz w:val="28"/>
          <w:szCs w:val="28"/>
          <w:u w:val="single"/>
        </w:rPr>
        <w:br w:type="page"/>
      </w:r>
    </w:p>
    <w:p w14:paraId="5E85F8CB" w14:textId="77777777" w:rsidR="00E662B6" w:rsidRPr="00E662B6" w:rsidRDefault="00E662B6" w:rsidP="00A7017D">
      <w:pPr>
        <w:pStyle w:val="paragraph"/>
        <w:spacing w:before="0" w:beforeAutospacing="0" w:after="0"/>
        <w:jc w:val="center"/>
        <w:textAlignment w:val="baseline"/>
        <w:rPr>
          <w:rStyle w:val="normaltextrun"/>
          <w:rFonts w:ascii="Arial" w:hAnsi="Arial" w:cs="Arial"/>
          <w:b/>
          <w:bCs/>
          <w:sz w:val="32"/>
          <w:szCs w:val="32"/>
          <w:u w:val="single"/>
          <w:lang w:val="en-US"/>
        </w:rPr>
      </w:pPr>
      <w:r w:rsidRPr="00E662B6">
        <w:rPr>
          <w:rStyle w:val="normaltextrun"/>
          <w:rFonts w:ascii="Arial" w:hAnsi="Arial" w:cs="Arial"/>
          <w:b/>
          <w:bCs/>
          <w:sz w:val="32"/>
          <w:szCs w:val="32"/>
          <w:u w:val="single"/>
          <w:lang w:val="en-US"/>
        </w:rPr>
        <w:lastRenderedPageBreak/>
        <w:t>Introduction</w:t>
      </w:r>
    </w:p>
    <w:p w14:paraId="54A65C29" w14:textId="0E556DB4" w:rsidR="00E662B6" w:rsidRPr="00E662B6" w:rsidRDefault="00E662B6" w:rsidP="009B51B8">
      <w:pPr>
        <w:pStyle w:val="paragraph"/>
        <w:spacing w:before="0" w:beforeAutospacing="0" w:after="0"/>
        <w:textAlignment w:val="baseline"/>
        <w:rPr>
          <w:rStyle w:val="normaltextrun"/>
          <w:rFonts w:ascii="Arial" w:hAnsi="Arial" w:cs="Arial"/>
          <w:lang w:val="en-US"/>
        </w:rPr>
      </w:pPr>
      <w:r w:rsidRPr="00E662B6">
        <w:rPr>
          <w:rStyle w:val="normaltextrun"/>
          <w:rFonts w:ascii="Arial" w:hAnsi="Arial" w:cs="Arial"/>
          <w:lang w:val="en-US"/>
        </w:rPr>
        <w:t xml:space="preserve">This policy takes account of the Curriculum for </w:t>
      </w:r>
      <w:r w:rsidR="009B51B8" w:rsidRPr="00E662B6">
        <w:rPr>
          <w:rStyle w:val="normaltextrun"/>
          <w:rFonts w:ascii="Arial" w:hAnsi="Arial" w:cs="Arial"/>
          <w:lang w:val="en-US"/>
        </w:rPr>
        <w:t>Wales</w:t>
      </w:r>
      <w:r w:rsidR="009B51B8">
        <w:rPr>
          <w:rStyle w:val="normaltextrun"/>
          <w:rFonts w:ascii="Arial" w:hAnsi="Arial" w:cs="Arial"/>
          <w:lang w:val="en-US"/>
        </w:rPr>
        <w:t>’s</w:t>
      </w:r>
      <w:r w:rsidRPr="00E662B6">
        <w:rPr>
          <w:rStyle w:val="normaltextrun"/>
          <w:rFonts w:ascii="Arial" w:hAnsi="Arial" w:cs="Arial"/>
          <w:lang w:val="en-US"/>
        </w:rPr>
        <w:t xml:space="preserve"> mandatory Cross Curricular Skill </w:t>
      </w:r>
      <w:r w:rsidR="009B51B8" w:rsidRPr="00E662B6">
        <w:rPr>
          <w:rStyle w:val="normaltextrun"/>
          <w:rFonts w:ascii="Arial" w:hAnsi="Arial" w:cs="Arial"/>
          <w:lang w:val="en-US"/>
        </w:rPr>
        <w:t xml:space="preserve">of </w:t>
      </w:r>
      <w:r w:rsidR="009B51B8">
        <w:rPr>
          <w:rStyle w:val="normaltextrun"/>
          <w:rFonts w:ascii="Arial" w:hAnsi="Arial" w:cs="Arial"/>
          <w:lang w:val="en-US"/>
        </w:rPr>
        <w:t>N</w:t>
      </w:r>
      <w:r w:rsidR="009B51B8" w:rsidRPr="00E662B6">
        <w:rPr>
          <w:rStyle w:val="normaltextrun"/>
          <w:rFonts w:ascii="Arial" w:hAnsi="Arial" w:cs="Arial"/>
          <w:lang w:val="en-US"/>
        </w:rPr>
        <w:t>umeracy</w:t>
      </w:r>
      <w:r w:rsidRPr="00E662B6">
        <w:rPr>
          <w:rStyle w:val="normaltextrun"/>
          <w:rFonts w:ascii="Arial" w:hAnsi="Arial" w:cs="Arial"/>
          <w:lang w:val="en-US"/>
        </w:rPr>
        <w:t xml:space="preserve"> and the Mathematics and Numeracy Area of Learning and Experience.</w:t>
      </w:r>
    </w:p>
    <w:p w14:paraId="0D2A77A0" w14:textId="546BC19A" w:rsidR="00E662B6" w:rsidRPr="00E662B6" w:rsidRDefault="00E662B6" w:rsidP="009B51B8">
      <w:pPr>
        <w:pStyle w:val="paragraph"/>
        <w:spacing w:before="0" w:beforeAutospacing="0" w:after="0"/>
        <w:textAlignment w:val="baseline"/>
        <w:rPr>
          <w:rStyle w:val="normaltextrun"/>
          <w:rFonts w:ascii="Arial" w:hAnsi="Arial" w:cs="Arial"/>
          <w:lang w:val="en-US"/>
        </w:rPr>
      </w:pPr>
      <w:r w:rsidRPr="00E662B6">
        <w:rPr>
          <w:rStyle w:val="normaltextrun"/>
          <w:rFonts w:ascii="Arial" w:hAnsi="Arial" w:cs="Arial"/>
          <w:lang w:val="en-US"/>
        </w:rPr>
        <w:t xml:space="preserve">Mathematics is central to many aspects of </w:t>
      </w:r>
      <w:r w:rsidR="009B51B8" w:rsidRPr="00E662B6">
        <w:rPr>
          <w:rStyle w:val="normaltextrun"/>
          <w:rFonts w:ascii="Arial" w:hAnsi="Arial" w:cs="Arial"/>
          <w:lang w:val="en-US"/>
        </w:rPr>
        <w:t>day-to-day</w:t>
      </w:r>
      <w:r w:rsidRPr="00E662B6">
        <w:rPr>
          <w:rStyle w:val="normaltextrun"/>
          <w:rFonts w:ascii="Arial" w:hAnsi="Arial" w:cs="Arial"/>
          <w:lang w:val="en-US"/>
        </w:rPr>
        <w:t xml:space="preserve"> life </w:t>
      </w:r>
      <w:r w:rsidR="00F100F5" w:rsidRPr="00E662B6">
        <w:rPr>
          <w:rStyle w:val="normaltextrun"/>
          <w:rFonts w:ascii="Arial" w:hAnsi="Arial" w:cs="Arial"/>
          <w:lang w:val="en-US"/>
        </w:rPr>
        <w:t>e.g.,</w:t>
      </w:r>
      <w:r w:rsidRPr="00E662B6">
        <w:rPr>
          <w:rStyle w:val="normaltextrun"/>
          <w:rFonts w:ascii="Arial" w:hAnsi="Arial" w:cs="Arial"/>
          <w:lang w:val="en-US"/>
        </w:rPr>
        <w:t xml:space="preserve"> architecture, money, art, music and engineering. It also plays an important role in the development of other subjects. The study of mathematics also helps to ‘train the mind’ through development of logical thought, prediction and problem-solving skills and provides a powerful means of communication.  </w:t>
      </w:r>
    </w:p>
    <w:p w14:paraId="313BE9BA" w14:textId="77777777" w:rsidR="00E662B6" w:rsidRPr="00E662B6" w:rsidRDefault="00E662B6" w:rsidP="009B51B8">
      <w:pPr>
        <w:pStyle w:val="paragraph"/>
        <w:spacing w:before="0" w:beforeAutospacing="0" w:after="0"/>
        <w:textAlignment w:val="baseline"/>
        <w:rPr>
          <w:rStyle w:val="normaltextrun"/>
          <w:rFonts w:ascii="Arial" w:hAnsi="Arial" w:cs="Arial"/>
          <w:lang w:val="en-US"/>
        </w:rPr>
      </w:pPr>
      <w:r w:rsidRPr="00E662B6">
        <w:rPr>
          <w:rStyle w:val="normaltextrun"/>
          <w:rFonts w:ascii="Arial" w:hAnsi="Arial" w:cs="Arial"/>
          <w:lang w:val="en-US"/>
        </w:rPr>
        <w:t>Numeracy – the application of mathematics - plays a critical part in our everyday lives. It is therefore imperative that mathematics and numeracy experiences are as engaging, exciting and accessible as possible in order to develop mathematical resilience.</w:t>
      </w:r>
    </w:p>
    <w:p w14:paraId="62824BAD" w14:textId="77777777" w:rsidR="00E662B6" w:rsidRPr="00E662B6" w:rsidRDefault="00E662B6" w:rsidP="009B51B8">
      <w:pPr>
        <w:pStyle w:val="paragraph"/>
        <w:spacing w:before="0" w:beforeAutospacing="0" w:after="0"/>
        <w:textAlignment w:val="baseline"/>
        <w:rPr>
          <w:rStyle w:val="normaltextrun"/>
          <w:rFonts w:ascii="Arial" w:hAnsi="Arial" w:cs="Arial"/>
          <w:lang w:val="en-US"/>
        </w:rPr>
      </w:pPr>
      <w:r w:rsidRPr="00E662B6">
        <w:rPr>
          <w:rStyle w:val="normaltextrun"/>
          <w:rFonts w:ascii="Arial" w:hAnsi="Arial" w:cs="Arial"/>
          <w:lang w:val="en-US"/>
        </w:rPr>
        <w:t>We know that learners who are confident in their use of mathematics are more likely to succeed in many areas of study beyond mathematics.</w:t>
      </w:r>
    </w:p>
    <w:p w14:paraId="3ACD8987" w14:textId="3BF0DF2F" w:rsidR="00180E89" w:rsidRDefault="00E662B6" w:rsidP="009B51B8">
      <w:pPr>
        <w:pStyle w:val="paragraph"/>
        <w:spacing w:before="0" w:beforeAutospacing="0" w:after="0" w:afterAutospacing="0"/>
        <w:textAlignment w:val="baseline"/>
        <w:rPr>
          <w:rStyle w:val="eop"/>
          <w:rFonts w:ascii="Arial" w:hAnsi="Arial" w:cs="Arial"/>
          <w:i/>
          <w:iCs/>
          <w:color w:val="4472C4"/>
        </w:rPr>
      </w:pPr>
      <w:r w:rsidRPr="009B51B8">
        <w:rPr>
          <w:rStyle w:val="normaltextrun"/>
          <w:rFonts w:ascii="Arial" w:hAnsi="Arial" w:cs="Arial"/>
          <w:i/>
          <w:iCs/>
          <w:lang w:val="en-US"/>
        </w:rPr>
        <w:t>“Good numeracy is the best protection against unemployment, low wages and poor health.” Andreas Schleicher, OECD, 2013</w:t>
      </w:r>
    </w:p>
    <w:p w14:paraId="1AEBB50C" w14:textId="77777777" w:rsidR="009B51B8" w:rsidRPr="009B51B8" w:rsidRDefault="009B51B8" w:rsidP="009B51B8">
      <w:pPr>
        <w:pStyle w:val="paragraph"/>
        <w:spacing w:before="0" w:beforeAutospacing="0" w:after="0" w:afterAutospacing="0"/>
        <w:textAlignment w:val="baseline"/>
        <w:rPr>
          <w:rFonts w:ascii="Segoe UI" w:hAnsi="Segoe UI" w:cs="Segoe UI"/>
          <w:i/>
          <w:iCs/>
          <w:sz w:val="18"/>
          <w:szCs w:val="18"/>
        </w:rPr>
      </w:pPr>
    </w:p>
    <w:p w14:paraId="7A21D6A8" w14:textId="77777777" w:rsidR="00180E89" w:rsidRPr="00BE087D" w:rsidRDefault="00180E89" w:rsidP="009B51B8">
      <w:pPr>
        <w:pStyle w:val="paragraph"/>
        <w:spacing w:before="0" w:beforeAutospacing="0" w:after="0" w:afterAutospacing="0"/>
        <w:textAlignment w:val="baseline"/>
        <w:rPr>
          <w:rFonts w:ascii="Segoe UI" w:hAnsi="Segoe UI" w:cs="Segoe UI"/>
          <w:sz w:val="18"/>
          <w:szCs w:val="18"/>
        </w:rPr>
      </w:pPr>
      <w:r w:rsidRPr="00BE087D">
        <w:rPr>
          <w:rStyle w:val="normaltextrun"/>
          <w:rFonts w:ascii="Arial" w:hAnsi="Arial" w:cs="Arial"/>
          <w:b/>
          <w:bCs/>
          <w:color w:val="000000"/>
          <w:lang w:val="en-US"/>
        </w:rPr>
        <w:t>Nurture School</w:t>
      </w:r>
      <w:r w:rsidRPr="00BE087D">
        <w:rPr>
          <w:rStyle w:val="eop"/>
          <w:rFonts w:ascii="Arial" w:hAnsi="Arial" w:cs="Arial"/>
          <w:color w:val="000000"/>
        </w:rPr>
        <w:t> </w:t>
      </w:r>
    </w:p>
    <w:p w14:paraId="2C0EB019" w14:textId="6B9A80C7" w:rsidR="00180E89" w:rsidRPr="009B51B8" w:rsidRDefault="00180E89" w:rsidP="00180E89">
      <w:pPr>
        <w:pStyle w:val="paragraph"/>
        <w:spacing w:before="0" w:beforeAutospacing="0" w:after="0" w:afterAutospacing="0"/>
        <w:textAlignment w:val="baseline"/>
        <w:rPr>
          <w:rFonts w:ascii="Segoe UI" w:hAnsi="Segoe UI" w:cs="Segoe UI"/>
          <w:sz w:val="18"/>
          <w:szCs w:val="18"/>
        </w:rPr>
      </w:pPr>
      <w:r w:rsidRPr="009B51B8">
        <w:rPr>
          <w:rStyle w:val="normaltextrun"/>
          <w:rFonts w:ascii="Arial" w:hAnsi="Arial" w:cs="Arial"/>
          <w:color w:val="0B0C0C"/>
          <w:lang w:val="en-US"/>
        </w:rPr>
        <w:t>Meadowlane Primary School is also a nurture school</w:t>
      </w:r>
      <w:r w:rsidR="00E61CA0" w:rsidRPr="009B51B8">
        <w:rPr>
          <w:rStyle w:val="normaltextrun"/>
          <w:rFonts w:ascii="Arial" w:hAnsi="Arial" w:cs="Arial"/>
          <w:color w:val="0B0C0C"/>
          <w:lang w:val="en-US"/>
        </w:rPr>
        <w:t xml:space="preserve">. </w:t>
      </w:r>
      <w:r w:rsidRPr="009B51B8">
        <w:rPr>
          <w:rStyle w:val="normaltextrun"/>
          <w:rFonts w:ascii="Arial" w:hAnsi="Arial" w:cs="Arial"/>
          <w:color w:val="0B0C0C"/>
          <w:lang w:val="en-US"/>
        </w:rPr>
        <w:t>The school expresses the importance of addressing pupils’ wellbeing within education, resonating with the World Health Organisation’s statement that “to achieve their potential, school children must participate fully in educational activities.  To do this they must be healthy, attentive and emotionally secure.”  This policy links directly to the six principles that are embedded in out nurture school:</w:t>
      </w:r>
      <w:r w:rsidRPr="009B51B8">
        <w:rPr>
          <w:rStyle w:val="eop"/>
          <w:rFonts w:ascii="Arial" w:hAnsi="Arial" w:cs="Arial"/>
          <w:color w:val="0B0C0C"/>
        </w:rPr>
        <w:t> </w:t>
      </w:r>
    </w:p>
    <w:p w14:paraId="0CB6205A" w14:textId="26663F5A" w:rsidR="00180E89" w:rsidRPr="004A1C66" w:rsidRDefault="00180E89" w:rsidP="00180E89">
      <w:pPr>
        <w:pStyle w:val="paragraph"/>
        <w:spacing w:before="0" w:beforeAutospacing="0" w:after="0" w:afterAutospacing="0"/>
        <w:textAlignment w:val="baseline"/>
        <w:rPr>
          <w:rFonts w:ascii="Segoe UI" w:hAnsi="Segoe UI" w:cs="Segoe UI"/>
          <w:sz w:val="18"/>
          <w:szCs w:val="18"/>
        </w:rPr>
      </w:pPr>
      <w:r w:rsidRPr="004A1C66">
        <w:rPr>
          <w:rStyle w:val="normaltextrun"/>
          <w:rFonts w:ascii="Arial" w:hAnsi="Arial" w:cs="Arial"/>
          <w:b/>
          <w:bCs/>
          <w:i/>
          <w:iCs/>
          <w:lang w:val="en-US"/>
        </w:rPr>
        <w:t>NP</w:t>
      </w:r>
      <w:proofErr w:type="gramStart"/>
      <w:r w:rsidRPr="004A1C66">
        <w:rPr>
          <w:rStyle w:val="normaltextrun"/>
          <w:rFonts w:ascii="Arial" w:hAnsi="Arial" w:cs="Arial"/>
          <w:b/>
          <w:bCs/>
          <w:i/>
          <w:iCs/>
          <w:lang w:val="en-US"/>
        </w:rPr>
        <w:t>1</w:t>
      </w:r>
      <w:r w:rsidRPr="004A1C66">
        <w:rPr>
          <w:rStyle w:val="eop"/>
          <w:rFonts w:ascii="Arial" w:hAnsi="Arial" w:cs="Arial"/>
        </w:rPr>
        <w:t> </w:t>
      </w:r>
      <w:r w:rsidR="004A1C66">
        <w:rPr>
          <w:rStyle w:val="eop"/>
          <w:rFonts w:ascii="Arial" w:hAnsi="Arial" w:cs="Arial"/>
        </w:rPr>
        <w:t xml:space="preserve"> -</w:t>
      </w:r>
      <w:proofErr w:type="gramEnd"/>
      <w:r w:rsidR="004A1C66">
        <w:rPr>
          <w:rStyle w:val="eop"/>
          <w:rFonts w:ascii="Arial" w:hAnsi="Arial" w:cs="Arial"/>
        </w:rPr>
        <w:t xml:space="preserve"> </w:t>
      </w:r>
      <w:r w:rsidRPr="004A1C66">
        <w:rPr>
          <w:rStyle w:val="normaltextrun"/>
          <w:rFonts w:ascii="Arial" w:hAnsi="Arial" w:cs="Arial"/>
          <w:i/>
          <w:iCs/>
          <w:lang w:val="en-US"/>
        </w:rPr>
        <w:t>Children's learning is understood developmentally</w:t>
      </w:r>
      <w:r w:rsidRPr="004A1C66">
        <w:rPr>
          <w:rStyle w:val="eop"/>
          <w:rFonts w:ascii="Arial" w:hAnsi="Arial" w:cs="Arial"/>
        </w:rPr>
        <w:t> </w:t>
      </w:r>
    </w:p>
    <w:p w14:paraId="169DE550" w14:textId="3B9926BA" w:rsidR="00180E89" w:rsidRPr="004A1C66" w:rsidRDefault="00180E89" w:rsidP="00180E89">
      <w:pPr>
        <w:pStyle w:val="paragraph"/>
        <w:spacing w:before="0" w:beforeAutospacing="0" w:after="0" w:afterAutospacing="0"/>
        <w:textAlignment w:val="baseline"/>
        <w:rPr>
          <w:rFonts w:ascii="Segoe UI" w:hAnsi="Segoe UI" w:cs="Segoe UI"/>
          <w:sz w:val="18"/>
          <w:szCs w:val="18"/>
        </w:rPr>
      </w:pPr>
      <w:r w:rsidRPr="004A1C66">
        <w:rPr>
          <w:rStyle w:val="normaltextrun"/>
          <w:rFonts w:ascii="Arial" w:hAnsi="Arial" w:cs="Arial"/>
          <w:b/>
          <w:bCs/>
          <w:i/>
          <w:iCs/>
          <w:lang w:val="en-US"/>
        </w:rPr>
        <w:t>NP</w:t>
      </w:r>
      <w:proofErr w:type="gramStart"/>
      <w:r w:rsidRPr="004A1C66">
        <w:rPr>
          <w:rStyle w:val="normaltextrun"/>
          <w:rFonts w:ascii="Arial" w:hAnsi="Arial" w:cs="Arial"/>
          <w:b/>
          <w:bCs/>
          <w:i/>
          <w:iCs/>
          <w:lang w:val="en-US"/>
        </w:rPr>
        <w:t>2</w:t>
      </w:r>
      <w:r w:rsidRPr="004A1C66">
        <w:rPr>
          <w:rStyle w:val="eop"/>
          <w:rFonts w:ascii="Arial" w:hAnsi="Arial" w:cs="Arial"/>
        </w:rPr>
        <w:t> </w:t>
      </w:r>
      <w:r w:rsidR="004A1C66">
        <w:rPr>
          <w:rStyle w:val="eop"/>
          <w:rFonts w:ascii="Arial" w:hAnsi="Arial" w:cs="Arial"/>
        </w:rPr>
        <w:t xml:space="preserve"> -</w:t>
      </w:r>
      <w:proofErr w:type="gramEnd"/>
      <w:r w:rsidR="004A1C66">
        <w:rPr>
          <w:rStyle w:val="eop"/>
          <w:rFonts w:ascii="Arial" w:hAnsi="Arial" w:cs="Arial"/>
        </w:rPr>
        <w:t xml:space="preserve"> </w:t>
      </w:r>
      <w:r w:rsidRPr="004A1C66">
        <w:rPr>
          <w:rStyle w:val="normaltextrun"/>
          <w:rFonts w:ascii="Arial" w:hAnsi="Arial" w:cs="Arial"/>
          <w:i/>
          <w:iCs/>
          <w:lang w:val="en-US"/>
        </w:rPr>
        <w:t>The classroom offers a safe base</w:t>
      </w:r>
      <w:r w:rsidRPr="004A1C66">
        <w:rPr>
          <w:rStyle w:val="eop"/>
          <w:rFonts w:ascii="Arial" w:hAnsi="Arial" w:cs="Arial"/>
        </w:rPr>
        <w:t> </w:t>
      </w:r>
    </w:p>
    <w:p w14:paraId="3A1240A5" w14:textId="7D6F8EE6" w:rsidR="00180E89" w:rsidRPr="004A1C66" w:rsidRDefault="00180E89" w:rsidP="00180E89">
      <w:pPr>
        <w:pStyle w:val="paragraph"/>
        <w:spacing w:before="0" w:beforeAutospacing="0" w:after="0" w:afterAutospacing="0"/>
        <w:textAlignment w:val="baseline"/>
        <w:rPr>
          <w:rFonts w:ascii="Segoe UI" w:hAnsi="Segoe UI" w:cs="Segoe UI"/>
          <w:sz w:val="18"/>
          <w:szCs w:val="18"/>
        </w:rPr>
      </w:pPr>
      <w:r w:rsidRPr="004A1C66">
        <w:rPr>
          <w:rStyle w:val="normaltextrun"/>
          <w:rFonts w:ascii="Arial" w:hAnsi="Arial" w:cs="Arial"/>
          <w:b/>
          <w:bCs/>
          <w:i/>
          <w:iCs/>
          <w:lang w:val="en-US"/>
        </w:rPr>
        <w:t>NP</w:t>
      </w:r>
      <w:proofErr w:type="gramStart"/>
      <w:r w:rsidRPr="004A1C66">
        <w:rPr>
          <w:rStyle w:val="normaltextrun"/>
          <w:rFonts w:ascii="Arial" w:hAnsi="Arial" w:cs="Arial"/>
          <w:b/>
          <w:bCs/>
          <w:i/>
          <w:iCs/>
          <w:lang w:val="en-US"/>
        </w:rPr>
        <w:t>3</w:t>
      </w:r>
      <w:r w:rsidRPr="004A1C66">
        <w:rPr>
          <w:rStyle w:val="eop"/>
          <w:rFonts w:ascii="Arial" w:hAnsi="Arial" w:cs="Arial"/>
        </w:rPr>
        <w:t> </w:t>
      </w:r>
      <w:r w:rsidR="008E0116">
        <w:rPr>
          <w:rStyle w:val="eop"/>
          <w:rFonts w:ascii="Arial" w:hAnsi="Arial" w:cs="Arial"/>
        </w:rPr>
        <w:t xml:space="preserve"> -</w:t>
      </w:r>
      <w:proofErr w:type="gramEnd"/>
      <w:r w:rsidR="008E0116">
        <w:rPr>
          <w:rStyle w:val="eop"/>
          <w:rFonts w:ascii="Arial" w:hAnsi="Arial" w:cs="Arial"/>
        </w:rPr>
        <w:t xml:space="preserve"> </w:t>
      </w:r>
      <w:r w:rsidRPr="004A1C66">
        <w:rPr>
          <w:rStyle w:val="normaltextrun"/>
          <w:rFonts w:ascii="Arial" w:hAnsi="Arial" w:cs="Arial"/>
          <w:i/>
          <w:iCs/>
          <w:lang w:val="en-US"/>
        </w:rPr>
        <w:t>The importance of nurture for the development of wellbeing</w:t>
      </w:r>
      <w:r w:rsidRPr="004A1C66">
        <w:rPr>
          <w:rStyle w:val="eop"/>
          <w:rFonts w:ascii="Arial" w:hAnsi="Arial" w:cs="Arial"/>
        </w:rPr>
        <w:t> </w:t>
      </w:r>
    </w:p>
    <w:p w14:paraId="75BEB5E4" w14:textId="5136C088" w:rsidR="00180E89" w:rsidRPr="004A1C66" w:rsidRDefault="00180E89" w:rsidP="00180E89">
      <w:pPr>
        <w:pStyle w:val="paragraph"/>
        <w:spacing w:before="0" w:beforeAutospacing="0" w:after="0" w:afterAutospacing="0"/>
        <w:textAlignment w:val="baseline"/>
        <w:rPr>
          <w:rFonts w:ascii="Segoe UI" w:hAnsi="Segoe UI" w:cs="Segoe UI"/>
          <w:sz w:val="18"/>
          <w:szCs w:val="18"/>
        </w:rPr>
      </w:pPr>
      <w:r w:rsidRPr="004A1C66">
        <w:rPr>
          <w:rStyle w:val="normaltextrun"/>
          <w:rFonts w:ascii="Arial" w:hAnsi="Arial" w:cs="Arial"/>
          <w:b/>
          <w:bCs/>
          <w:i/>
          <w:iCs/>
          <w:lang w:val="en-US"/>
        </w:rPr>
        <w:t>NP</w:t>
      </w:r>
      <w:proofErr w:type="gramStart"/>
      <w:r w:rsidRPr="004A1C66">
        <w:rPr>
          <w:rStyle w:val="normaltextrun"/>
          <w:rFonts w:ascii="Arial" w:hAnsi="Arial" w:cs="Arial"/>
          <w:b/>
          <w:bCs/>
          <w:i/>
          <w:iCs/>
          <w:lang w:val="en-US"/>
        </w:rPr>
        <w:t>4</w:t>
      </w:r>
      <w:r w:rsidRPr="004A1C66">
        <w:rPr>
          <w:rStyle w:val="eop"/>
          <w:rFonts w:ascii="Arial" w:hAnsi="Arial" w:cs="Arial"/>
        </w:rPr>
        <w:t> </w:t>
      </w:r>
      <w:r w:rsidR="008E0116">
        <w:rPr>
          <w:rStyle w:val="eop"/>
          <w:rFonts w:ascii="Arial" w:hAnsi="Arial" w:cs="Arial"/>
        </w:rPr>
        <w:t xml:space="preserve"> -</w:t>
      </w:r>
      <w:proofErr w:type="gramEnd"/>
      <w:r w:rsidR="008E0116">
        <w:rPr>
          <w:rStyle w:val="eop"/>
          <w:rFonts w:ascii="Arial" w:hAnsi="Arial" w:cs="Arial"/>
        </w:rPr>
        <w:t xml:space="preserve"> </w:t>
      </w:r>
      <w:r w:rsidRPr="004A1C66">
        <w:rPr>
          <w:rStyle w:val="normaltextrun"/>
          <w:rFonts w:ascii="Arial" w:hAnsi="Arial" w:cs="Arial"/>
          <w:i/>
          <w:iCs/>
          <w:lang w:val="en-US"/>
        </w:rPr>
        <w:t>Language is a vital means of communication</w:t>
      </w:r>
      <w:r w:rsidRPr="004A1C66">
        <w:rPr>
          <w:rStyle w:val="eop"/>
          <w:rFonts w:ascii="Arial" w:hAnsi="Arial" w:cs="Arial"/>
        </w:rPr>
        <w:t> </w:t>
      </w:r>
    </w:p>
    <w:p w14:paraId="38F0DEE6" w14:textId="54DE0F1A" w:rsidR="00180E89" w:rsidRPr="004A1C66" w:rsidRDefault="00180E89" w:rsidP="00180E89">
      <w:pPr>
        <w:pStyle w:val="paragraph"/>
        <w:spacing w:before="0" w:beforeAutospacing="0" w:after="0" w:afterAutospacing="0"/>
        <w:textAlignment w:val="baseline"/>
        <w:rPr>
          <w:rFonts w:ascii="Segoe UI" w:hAnsi="Segoe UI" w:cs="Segoe UI"/>
          <w:sz w:val="18"/>
          <w:szCs w:val="18"/>
        </w:rPr>
      </w:pPr>
      <w:r w:rsidRPr="004A1C66">
        <w:rPr>
          <w:rStyle w:val="normaltextrun"/>
          <w:rFonts w:ascii="Arial" w:hAnsi="Arial" w:cs="Arial"/>
          <w:b/>
          <w:bCs/>
          <w:i/>
          <w:iCs/>
          <w:lang w:val="en-US"/>
        </w:rPr>
        <w:t>NP</w:t>
      </w:r>
      <w:proofErr w:type="gramStart"/>
      <w:r w:rsidRPr="004A1C66">
        <w:rPr>
          <w:rStyle w:val="normaltextrun"/>
          <w:rFonts w:ascii="Arial" w:hAnsi="Arial" w:cs="Arial"/>
          <w:b/>
          <w:bCs/>
          <w:i/>
          <w:iCs/>
          <w:lang w:val="en-US"/>
        </w:rPr>
        <w:t>5</w:t>
      </w:r>
      <w:r w:rsidRPr="004A1C66">
        <w:rPr>
          <w:rStyle w:val="eop"/>
          <w:rFonts w:ascii="Arial" w:hAnsi="Arial" w:cs="Arial"/>
        </w:rPr>
        <w:t> </w:t>
      </w:r>
      <w:r w:rsidR="008E0116">
        <w:rPr>
          <w:rStyle w:val="eop"/>
          <w:rFonts w:ascii="Arial" w:hAnsi="Arial" w:cs="Arial"/>
        </w:rPr>
        <w:t xml:space="preserve"> -</w:t>
      </w:r>
      <w:proofErr w:type="gramEnd"/>
      <w:r w:rsidR="008E0116">
        <w:rPr>
          <w:rStyle w:val="eop"/>
          <w:rFonts w:ascii="Arial" w:hAnsi="Arial" w:cs="Arial"/>
        </w:rPr>
        <w:t xml:space="preserve"> </w:t>
      </w:r>
      <w:r w:rsidRPr="004A1C66">
        <w:rPr>
          <w:rStyle w:val="normaltextrun"/>
          <w:rFonts w:ascii="Arial" w:hAnsi="Arial" w:cs="Arial"/>
          <w:i/>
          <w:iCs/>
          <w:lang w:val="en-US"/>
        </w:rPr>
        <w:t xml:space="preserve">All </w:t>
      </w:r>
      <w:proofErr w:type="spellStart"/>
      <w:r w:rsidRPr="004A1C66">
        <w:rPr>
          <w:rStyle w:val="normaltextrun"/>
          <w:rFonts w:ascii="Arial" w:hAnsi="Arial" w:cs="Arial"/>
          <w:i/>
          <w:iCs/>
          <w:lang w:val="en-US"/>
        </w:rPr>
        <w:t>behaviour</w:t>
      </w:r>
      <w:proofErr w:type="spellEnd"/>
      <w:r w:rsidRPr="004A1C66">
        <w:rPr>
          <w:rStyle w:val="normaltextrun"/>
          <w:rFonts w:ascii="Arial" w:hAnsi="Arial" w:cs="Arial"/>
          <w:i/>
          <w:iCs/>
          <w:lang w:val="en-US"/>
        </w:rPr>
        <w:t xml:space="preserve"> is communication</w:t>
      </w:r>
      <w:r w:rsidRPr="004A1C66">
        <w:rPr>
          <w:rStyle w:val="eop"/>
          <w:rFonts w:ascii="Arial" w:hAnsi="Arial" w:cs="Arial"/>
        </w:rPr>
        <w:t> </w:t>
      </w:r>
    </w:p>
    <w:p w14:paraId="189E5E85" w14:textId="30A64FAF" w:rsidR="00180E89" w:rsidRPr="004A1C66" w:rsidRDefault="00180E89" w:rsidP="00180E89">
      <w:pPr>
        <w:pStyle w:val="paragraph"/>
        <w:spacing w:before="0" w:beforeAutospacing="0" w:after="0" w:afterAutospacing="0"/>
        <w:textAlignment w:val="baseline"/>
        <w:rPr>
          <w:rFonts w:ascii="Segoe UI" w:hAnsi="Segoe UI" w:cs="Segoe UI"/>
          <w:sz w:val="18"/>
          <w:szCs w:val="18"/>
        </w:rPr>
      </w:pPr>
      <w:r w:rsidRPr="004A1C66">
        <w:rPr>
          <w:rStyle w:val="normaltextrun"/>
          <w:rFonts w:ascii="Arial" w:hAnsi="Arial" w:cs="Arial"/>
          <w:b/>
          <w:bCs/>
          <w:i/>
          <w:iCs/>
          <w:lang w:val="en-US"/>
        </w:rPr>
        <w:t>NP</w:t>
      </w:r>
      <w:proofErr w:type="gramStart"/>
      <w:r w:rsidRPr="004A1C66">
        <w:rPr>
          <w:rStyle w:val="normaltextrun"/>
          <w:rFonts w:ascii="Arial" w:hAnsi="Arial" w:cs="Arial"/>
          <w:b/>
          <w:bCs/>
          <w:i/>
          <w:iCs/>
          <w:lang w:val="en-US"/>
        </w:rPr>
        <w:t>6</w:t>
      </w:r>
      <w:r w:rsidRPr="004A1C66">
        <w:rPr>
          <w:rStyle w:val="eop"/>
          <w:rFonts w:ascii="Arial" w:hAnsi="Arial" w:cs="Arial"/>
        </w:rPr>
        <w:t> </w:t>
      </w:r>
      <w:r w:rsidR="008E0116">
        <w:rPr>
          <w:rStyle w:val="eop"/>
          <w:rFonts w:ascii="Arial" w:hAnsi="Arial" w:cs="Arial"/>
        </w:rPr>
        <w:t xml:space="preserve"> -</w:t>
      </w:r>
      <w:proofErr w:type="gramEnd"/>
      <w:r w:rsidR="008E0116">
        <w:rPr>
          <w:rStyle w:val="eop"/>
          <w:rFonts w:ascii="Arial" w:hAnsi="Arial" w:cs="Arial"/>
        </w:rPr>
        <w:t xml:space="preserve"> </w:t>
      </w:r>
      <w:r w:rsidRPr="004A1C66">
        <w:rPr>
          <w:rStyle w:val="normaltextrun"/>
          <w:rFonts w:ascii="Arial" w:hAnsi="Arial" w:cs="Arial"/>
          <w:i/>
          <w:iCs/>
          <w:lang w:val="en-US"/>
        </w:rPr>
        <w:t>The importance of transition in children's lives</w:t>
      </w:r>
      <w:r w:rsidRPr="004A1C66">
        <w:rPr>
          <w:rStyle w:val="eop"/>
          <w:rFonts w:ascii="Arial" w:hAnsi="Arial" w:cs="Arial"/>
        </w:rPr>
        <w:t> </w:t>
      </w:r>
    </w:p>
    <w:p w14:paraId="637EB5AF" w14:textId="774BC224" w:rsidR="002146C4" w:rsidRDefault="002146C4" w:rsidP="00180E89">
      <w:pPr>
        <w:pStyle w:val="paragraph"/>
        <w:spacing w:before="0" w:beforeAutospacing="0" w:after="0" w:afterAutospacing="0"/>
        <w:textAlignment w:val="baseline"/>
        <w:rPr>
          <w:rStyle w:val="eop"/>
          <w:rFonts w:ascii="Arial" w:hAnsi="Arial" w:cs="Arial"/>
        </w:rPr>
      </w:pPr>
    </w:p>
    <w:p w14:paraId="3E18BFF2" w14:textId="69839AF1" w:rsidR="006C6B1A" w:rsidRPr="00BE087D" w:rsidRDefault="006C6B1A" w:rsidP="00180E89">
      <w:pPr>
        <w:pStyle w:val="paragraph"/>
        <w:spacing w:before="0" w:beforeAutospacing="0" w:after="0" w:afterAutospacing="0"/>
        <w:textAlignment w:val="baseline"/>
        <w:rPr>
          <w:rStyle w:val="normaltextrun"/>
          <w:rFonts w:ascii="Arial" w:hAnsi="Arial" w:cs="Arial"/>
          <w:b/>
          <w:bCs/>
          <w:lang w:val="en-US"/>
        </w:rPr>
      </w:pPr>
      <w:r w:rsidRPr="00BE087D">
        <w:rPr>
          <w:rStyle w:val="eop"/>
          <w:rFonts w:ascii="Arial" w:hAnsi="Arial" w:cs="Arial"/>
          <w:b/>
          <w:bCs/>
        </w:rPr>
        <w:t>Metacognition</w:t>
      </w:r>
    </w:p>
    <w:p w14:paraId="7BA7E7E2" w14:textId="1B614B6B" w:rsidR="002146C4" w:rsidRDefault="006C6B1A" w:rsidP="00180E89">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 xml:space="preserve">Pupils at Meadowlane Primary School are taught how to </w:t>
      </w:r>
      <w:r w:rsidR="009F76FD">
        <w:rPr>
          <w:rStyle w:val="normaltextrun"/>
          <w:rFonts w:ascii="Arial" w:hAnsi="Arial" w:cs="Arial"/>
          <w:lang w:val="en-US"/>
        </w:rPr>
        <w:t xml:space="preserve">use </w:t>
      </w:r>
      <w:r w:rsidR="00DC6FE2">
        <w:rPr>
          <w:rStyle w:val="normaltextrun"/>
          <w:rFonts w:ascii="Arial" w:hAnsi="Arial" w:cs="Arial"/>
          <w:lang w:val="en-US"/>
        </w:rPr>
        <w:t>metacognition</w:t>
      </w:r>
      <w:r w:rsidR="009F76FD">
        <w:rPr>
          <w:rStyle w:val="normaltextrun"/>
          <w:rFonts w:ascii="Arial" w:hAnsi="Arial" w:cs="Arial"/>
          <w:lang w:val="en-US"/>
        </w:rPr>
        <w:t xml:space="preserve"> skills to </w:t>
      </w:r>
      <w:r w:rsidR="00DC6FE2">
        <w:rPr>
          <w:rStyle w:val="normaltextrun"/>
          <w:rFonts w:ascii="Arial" w:hAnsi="Arial" w:cs="Arial"/>
          <w:lang w:val="en-US"/>
        </w:rPr>
        <w:t>improve</w:t>
      </w:r>
      <w:r w:rsidR="009F76FD">
        <w:rPr>
          <w:rStyle w:val="normaltextrun"/>
          <w:rFonts w:ascii="Arial" w:hAnsi="Arial" w:cs="Arial"/>
          <w:lang w:val="en-US"/>
        </w:rPr>
        <w:t xml:space="preserve"> their learning. We focus on the skills </w:t>
      </w:r>
      <w:r w:rsidR="00DC6FE2">
        <w:rPr>
          <w:rStyle w:val="normaltextrun"/>
          <w:rFonts w:ascii="Arial" w:hAnsi="Arial" w:cs="Arial"/>
          <w:lang w:val="en-US"/>
        </w:rPr>
        <w:t>of:</w:t>
      </w:r>
    </w:p>
    <w:p w14:paraId="25103BF6" w14:textId="77CC2461" w:rsidR="00DC6FE2" w:rsidRDefault="00DC6FE2" w:rsidP="009F76FD">
      <w:pPr>
        <w:pStyle w:val="paragraph"/>
        <w:numPr>
          <w:ilvl w:val="0"/>
          <w:numId w:val="15"/>
        </w:numPr>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Listening</w:t>
      </w:r>
      <w:r w:rsidR="009F76FD">
        <w:rPr>
          <w:rStyle w:val="normaltextrun"/>
          <w:rFonts w:ascii="Arial" w:hAnsi="Arial" w:cs="Arial"/>
          <w:lang w:val="en-US"/>
        </w:rPr>
        <w:t xml:space="preserve">, </w:t>
      </w:r>
    </w:p>
    <w:p w14:paraId="7698DC90" w14:textId="2B28B70B" w:rsidR="00DC6FE2" w:rsidRDefault="00DC6FE2" w:rsidP="009F76FD">
      <w:pPr>
        <w:pStyle w:val="paragraph"/>
        <w:numPr>
          <w:ilvl w:val="0"/>
          <w:numId w:val="15"/>
        </w:numPr>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Collaboration</w:t>
      </w:r>
      <w:r w:rsidR="009F76FD">
        <w:rPr>
          <w:rStyle w:val="normaltextrun"/>
          <w:rFonts w:ascii="Arial" w:hAnsi="Arial" w:cs="Arial"/>
          <w:lang w:val="en-US"/>
        </w:rPr>
        <w:t xml:space="preserve">, </w:t>
      </w:r>
    </w:p>
    <w:p w14:paraId="5B4F2856" w14:textId="62B911D6" w:rsidR="009F76FD" w:rsidRDefault="00DC6FE2" w:rsidP="009F76FD">
      <w:pPr>
        <w:pStyle w:val="paragraph"/>
        <w:numPr>
          <w:ilvl w:val="0"/>
          <w:numId w:val="15"/>
        </w:numPr>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Persistence</w:t>
      </w:r>
      <w:r w:rsidR="009F76FD">
        <w:rPr>
          <w:rStyle w:val="normaltextrun"/>
          <w:rFonts w:ascii="Arial" w:hAnsi="Arial" w:cs="Arial"/>
          <w:lang w:val="en-US"/>
        </w:rPr>
        <w:t xml:space="preserve"> and Res</w:t>
      </w:r>
      <w:r>
        <w:rPr>
          <w:rStyle w:val="normaltextrun"/>
          <w:rFonts w:ascii="Arial" w:hAnsi="Arial" w:cs="Arial"/>
          <w:lang w:val="en-US"/>
        </w:rPr>
        <w:t>ilience</w:t>
      </w:r>
    </w:p>
    <w:p w14:paraId="0C20F46C" w14:textId="0833E331" w:rsidR="00DC6FE2" w:rsidRDefault="00051FDC" w:rsidP="009F76FD">
      <w:pPr>
        <w:pStyle w:val="paragraph"/>
        <w:numPr>
          <w:ilvl w:val="0"/>
          <w:numId w:val="15"/>
        </w:numPr>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The Learning Pit</w:t>
      </w:r>
    </w:p>
    <w:p w14:paraId="0960D7EE" w14:textId="78D51EE2" w:rsidR="00051FDC" w:rsidRDefault="00051FDC" w:rsidP="009F76FD">
      <w:pPr>
        <w:pStyle w:val="paragraph"/>
        <w:numPr>
          <w:ilvl w:val="0"/>
          <w:numId w:val="15"/>
        </w:numPr>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 xml:space="preserve">Challenge </w:t>
      </w:r>
    </w:p>
    <w:p w14:paraId="085438AC" w14:textId="583E234D" w:rsidR="00051FDC" w:rsidRDefault="00051FDC" w:rsidP="009F76FD">
      <w:pPr>
        <w:pStyle w:val="paragraph"/>
        <w:numPr>
          <w:ilvl w:val="0"/>
          <w:numId w:val="15"/>
        </w:numPr>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 xml:space="preserve">Independence. </w:t>
      </w:r>
    </w:p>
    <w:p w14:paraId="56775973" w14:textId="0EC5437F" w:rsidR="00051FDC" w:rsidRDefault="00051FDC" w:rsidP="00051FDC">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These skills are woven throughout all AoLEs and can be clearly seen in the teaching and learning of Maths and Numeracy</w:t>
      </w:r>
    </w:p>
    <w:p w14:paraId="7B979A3E" w14:textId="77777777" w:rsidR="00180E89" w:rsidRDefault="00180E89" w:rsidP="00180E89">
      <w:pPr>
        <w:pStyle w:val="paragraph"/>
        <w:spacing w:before="0" w:beforeAutospacing="0" w:after="0" w:afterAutospacing="0"/>
        <w:textAlignment w:val="baseline"/>
        <w:rPr>
          <w:rStyle w:val="eop"/>
          <w:rFonts w:ascii="Arial" w:hAnsi="Arial" w:cs="Arial"/>
          <w:sz w:val="28"/>
          <w:szCs w:val="28"/>
        </w:rPr>
      </w:pPr>
      <w:r>
        <w:rPr>
          <w:rStyle w:val="eop"/>
          <w:rFonts w:ascii="Arial" w:hAnsi="Arial" w:cs="Arial"/>
          <w:sz w:val="28"/>
          <w:szCs w:val="28"/>
        </w:rPr>
        <w:t> </w:t>
      </w:r>
    </w:p>
    <w:p w14:paraId="4373570F" w14:textId="77777777" w:rsidR="00BE087D" w:rsidRDefault="00BE087D" w:rsidP="00180E89">
      <w:pPr>
        <w:pStyle w:val="paragraph"/>
        <w:spacing w:before="0" w:beforeAutospacing="0" w:after="0" w:afterAutospacing="0"/>
        <w:textAlignment w:val="baseline"/>
        <w:rPr>
          <w:rFonts w:ascii="Segoe UI" w:hAnsi="Segoe UI" w:cs="Segoe UI"/>
          <w:sz w:val="18"/>
          <w:szCs w:val="18"/>
        </w:rPr>
      </w:pPr>
    </w:p>
    <w:p w14:paraId="02054486" w14:textId="77777777" w:rsidR="00180E89" w:rsidRPr="00BE087D" w:rsidRDefault="00180E89" w:rsidP="00180E89">
      <w:pPr>
        <w:pStyle w:val="paragraph"/>
        <w:spacing w:before="0" w:beforeAutospacing="0" w:after="0" w:afterAutospacing="0"/>
        <w:textAlignment w:val="baseline"/>
        <w:rPr>
          <w:rFonts w:ascii="Segoe UI" w:hAnsi="Segoe UI" w:cs="Segoe UI"/>
          <w:sz w:val="18"/>
          <w:szCs w:val="18"/>
        </w:rPr>
      </w:pPr>
      <w:r w:rsidRPr="00BE087D">
        <w:rPr>
          <w:rStyle w:val="normaltextrun"/>
          <w:rFonts w:ascii="Arial" w:hAnsi="Arial" w:cs="Arial"/>
          <w:b/>
          <w:bCs/>
          <w:lang w:val="en-US"/>
        </w:rPr>
        <w:lastRenderedPageBreak/>
        <w:t>Four Purposes </w:t>
      </w:r>
      <w:r w:rsidRPr="00BE087D">
        <w:rPr>
          <w:rStyle w:val="eop"/>
          <w:rFonts w:ascii="Arial" w:hAnsi="Arial" w:cs="Arial"/>
        </w:rPr>
        <w:t> </w:t>
      </w:r>
    </w:p>
    <w:p w14:paraId="1F226FDF" w14:textId="45A56EFD" w:rsidR="00180E89" w:rsidRDefault="00180E89" w:rsidP="00180E8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33333"/>
          <w:lang w:val="en-US"/>
        </w:rPr>
        <w:t xml:space="preserve">This </w:t>
      </w:r>
      <w:proofErr w:type="spellStart"/>
      <w:r>
        <w:rPr>
          <w:rStyle w:val="normaltextrun"/>
          <w:rFonts w:ascii="Arial" w:hAnsi="Arial" w:cs="Arial"/>
          <w:color w:val="333333"/>
          <w:lang w:val="en-US"/>
        </w:rPr>
        <w:t>AoLE</w:t>
      </w:r>
      <w:proofErr w:type="spellEnd"/>
      <w:r>
        <w:rPr>
          <w:rStyle w:val="normaltextrun"/>
          <w:rFonts w:ascii="Arial" w:hAnsi="Arial" w:cs="Arial"/>
          <w:color w:val="333333"/>
          <w:lang w:val="en-US"/>
        </w:rPr>
        <w:t xml:space="preserve"> will support the </w:t>
      </w:r>
      <w:r w:rsidR="009B51B8">
        <w:rPr>
          <w:rStyle w:val="normaltextrun"/>
          <w:rFonts w:ascii="Arial" w:hAnsi="Arial" w:cs="Arial"/>
          <w:color w:val="333333"/>
          <w:lang w:val="en-US"/>
        </w:rPr>
        <w:t>F</w:t>
      </w:r>
      <w:r>
        <w:rPr>
          <w:rStyle w:val="normaltextrun"/>
          <w:rFonts w:ascii="Arial" w:hAnsi="Arial" w:cs="Arial"/>
          <w:color w:val="333333"/>
          <w:lang w:val="en-US"/>
        </w:rPr>
        <w:t xml:space="preserve">our </w:t>
      </w:r>
      <w:r w:rsidR="009B51B8">
        <w:rPr>
          <w:rStyle w:val="normaltextrun"/>
          <w:rFonts w:ascii="Arial" w:hAnsi="Arial" w:cs="Arial"/>
          <w:color w:val="333333"/>
          <w:lang w:val="en-US"/>
        </w:rPr>
        <w:t>P</w:t>
      </w:r>
      <w:r>
        <w:rPr>
          <w:rStyle w:val="normaltextrun"/>
          <w:rFonts w:ascii="Arial" w:hAnsi="Arial" w:cs="Arial"/>
          <w:color w:val="333333"/>
          <w:lang w:val="en-US"/>
        </w:rPr>
        <w:t>urposes of the curriculum to enable learners to become</w:t>
      </w:r>
      <w:r w:rsidR="009B51B8">
        <w:rPr>
          <w:rStyle w:val="normaltextrun"/>
          <w:rFonts w:ascii="Arial" w:hAnsi="Arial" w:cs="Arial"/>
          <w:color w:val="333333"/>
          <w:lang w:val="en-US"/>
        </w:rPr>
        <w:t>:</w:t>
      </w:r>
    </w:p>
    <w:p w14:paraId="072A716B" w14:textId="77777777" w:rsidR="00180E89" w:rsidRDefault="00180E89" w:rsidP="00180E89">
      <w:pPr>
        <w:pStyle w:val="paragraph"/>
        <w:numPr>
          <w:ilvl w:val="0"/>
          <w:numId w:val="14"/>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A</w:t>
      </w:r>
      <w:r>
        <w:rPr>
          <w:rStyle w:val="normaltextrun"/>
          <w:rFonts w:ascii="Arial" w:hAnsi="Arial" w:cs="Arial"/>
          <w:color w:val="333333"/>
          <w:lang w:val="en-US"/>
        </w:rPr>
        <w:t xml:space="preserve">mbitious, Capable Learners </w:t>
      </w:r>
      <w:r>
        <w:rPr>
          <w:rStyle w:val="normaltextrun"/>
          <w:rFonts w:ascii="Arial" w:hAnsi="Arial" w:cs="Arial"/>
          <w:b/>
          <w:bCs/>
          <w:color w:val="333333"/>
          <w:lang w:val="en-US"/>
        </w:rPr>
        <w:t>(ACL)</w:t>
      </w:r>
      <w:r>
        <w:rPr>
          <w:rStyle w:val="eop"/>
          <w:rFonts w:ascii="Arial" w:hAnsi="Arial" w:cs="Arial"/>
          <w:color w:val="333333"/>
        </w:rPr>
        <w:t> </w:t>
      </w:r>
    </w:p>
    <w:p w14:paraId="024DD138" w14:textId="77777777" w:rsidR="00180E89" w:rsidRDefault="00180E89" w:rsidP="00180E89">
      <w:pPr>
        <w:pStyle w:val="paragraph"/>
        <w:numPr>
          <w:ilvl w:val="0"/>
          <w:numId w:val="14"/>
        </w:numPr>
        <w:spacing w:before="0" w:beforeAutospacing="0" w:after="0" w:afterAutospacing="0"/>
        <w:ind w:left="1080" w:firstLine="0"/>
        <w:textAlignment w:val="baseline"/>
        <w:rPr>
          <w:rFonts w:ascii="Arial" w:hAnsi="Arial" w:cs="Arial"/>
        </w:rPr>
      </w:pPr>
      <w:r>
        <w:rPr>
          <w:rStyle w:val="normaltextrun"/>
          <w:rFonts w:ascii="Arial" w:hAnsi="Arial" w:cs="Arial"/>
          <w:color w:val="333333"/>
          <w:lang w:val="en-US"/>
        </w:rPr>
        <w:t xml:space="preserve">Enterprising, Creative Contributors </w:t>
      </w:r>
      <w:r>
        <w:rPr>
          <w:rStyle w:val="normaltextrun"/>
          <w:rFonts w:ascii="Arial" w:hAnsi="Arial" w:cs="Arial"/>
          <w:b/>
          <w:bCs/>
          <w:color w:val="333333"/>
          <w:lang w:val="en-US"/>
        </w:rPr>
        <w:t>(ECC)</w:t>
      </w:r>
      <w:r>
        <w:rPr>
          <w:rStyle w:val="eop"/>
          <w:rFonts w:ascii="Arial" w:hAnsi="Arial" w:cs="Arial"/>
          <w:color w:val="333333"/>
        </w:rPr>
        <w:t> </w:t>
      </w:r>
    </w:p>
    <w:p w14:paraId="7E5FFF6C" w14:textId="77777777" w:rsidR="00180E89" w:rsidRDefault="00180E89" w:rsidP="00180E89">
      <w:pPr>
        <w:pStyle w:val="paragraph"/>
        <w:numPr>
          <w:ilvl w:val="0"/>
          <w:numId w:val="14"/>
        </w:numPr>
        <w:spacing w:before="0" w:beforeAutospacing="0" w:after="0" w:afterAutospacing="0"/>
        <w:ind w:left="1080" w:firstLine="0"/>
        <w:textAlignment w:val="baseline"/>
        <w:rPr>
          <w:rFonts w:ascii="Arial" w:hAnsi="Arial" w:cs="Arial"/>
        </w:rPr>
      </w:pPr>
      <w:r>
        <w:rPr>
          <w:rStyle w:val="normaltextrun"/>
          <w:rFonts w:ascii="Arial" w:hAnsi="Arial" w:cs="Arial"/>
          <w:color w:val="333333"/>
          <w:lang w:val="en-US"/>
        </w:rPr>
        <w:t xml:space="preserve">Ethical, Informed Citizens </w:t>
      </w:r>
      <w:r>
        <w:rPr>
          <w:rStyle w:val="normaltextrun"/>
          <w:rFonts w:ascii="Arial" w:hAnsi="Arial" w:cs="Arial"/>
          <w:b/>
          <w:bCs/>
          <w:color w:val="333333"/>
          <w:lang w:val="en-US"/>
        </w:rPr>
        <w:t>(EIC)</w:t>
      </w:r>
      <w:r>
        <w:rPr>
          <w:rStyle w:val="eop"/>
          <w:rFonts w:ascii="Arial" w:hAnsi="Arial" w:cs="Arial"/>
          <w:color w:val="333333"/>
        </w:rPr>
        <w:t> </w:t>
      </w:r>
    </w:p>
    <w:p w14:paraId="43D6C746" w14:textId="77777777" w:rsidR="00180E89" w:rsidRDefault="00180E89" w:rsidP="00180E89">
      <w:pPr>
        <w:pStyle w:val="paragraph"/>
        <w:numPr>
          <w:ilvl w:val="0"/>
          <w:numId w:val="14"/>
        </w:numPr>
        <w:spacing w:before="0" w:beforeAutospacing="0" w:after="0" w:afterAutospacing="0"/>
        <w:ind w:left="1080" w:firstLine="0"/>
        <w:textAlignment w:val="baseline"/>
        <w:rPr>
          <w:rFonts w:ascii="Arial" w:hAnsi="Arial" w:cs="Arial"/>
        </w:rPr>
      </w:pPr>
      <w:r>
        <w:rPr>
          <w:rStyle w:val="normaltextrun"/>
          <w:rFonts w:ascii="Arial" w:hAnsi="Arial" w:cs="Arial"/>
          <w:color w:val="333333"/>
          <w:lang w:val="en-US"/>
        </w:rPr>
        <w:t xml:space="preserve">Healthy, Confident Individuals </w:t>
      </w:r>
      <w:r>
        <w:rPr>
          <w:rStyle w:val="normaltextrun"/>
          <w:rFonts w:ascii="Arial" w:hAnsi="Arial" w:cs="Arial"/>
          <w:b/>
          <w:bCs/>
          <w:color w:val="333333"/>
          <w:lang w:val="en-US"/>
        </w:rPr>
        <w:t>(HCI) </w:t>
      </w:r>
      <w:r>
        <w:rPr>
          <w:rStyle w:val="eop"/>
          <w:rFonts w:ascii="Arial" w:hAnsi="Arial" w:cs="Arial"/>
          <w:color w:val="333333"/>
        </w:rPr>
        <w:t> </w:t>
      </w:r>
    </w:p>
    <w:p w14:paraId="21A7AEB5" w14:textId="46687733" w:rsidR="00180E89" w:rsidRPr="00BE087D" w:rsidRDefault="00BE087D" w:rsidP="00180E89">
      <w:pPr>
        <w:pStyle w:val="paragraph"/>
        <w:spacing w:before="0" w:beforeAutospacing="0" w:after="0" w:afterAutospacing="0"/>
        <w:textAlignment w:val="baseline"/>
        <w:rPr>
          <w:rFonts w:ascii="Segoe UI" w:hAnsi="Segoe UI" w:cs="Segoe UI"/>
          <w:b/>
          <w:bCs/>
          <w:sz w:val="18"/>
          <w:szCs w:val="18"/>
        </w:rPr>
      </w:pPr>
      <w:r w:rsidRPr="00BE087D">
        <w:rPr>
          <w:rStyle w:val="eop"/>
          <w:rFonts w:ascii="Arial" w:hAnsi="Arial" w:cs="Arial"/>
          <w:b/>
          <w:bCs/>
        </w:rPr>
        <w:t>Children’s Rights</w:t>
      </w:r>
    </w:p>
    <w:p w14:paraId="2DC0759D" w14:textId="7C1513C9" w:rsidR="00A00F7C" w:rsidRPr="00A00F7C" w:rsidRDefault="433F2228" w:rsidP="36B54069">
      <w:pPr>
        <w:rPr>
          <w:rFonts w:eastAsia="Comic Sans MS" w:cs="Arial"/>
          <w:color w:val="212121"/>
          <w:szCs w:val="24"/>
        </w:rPr>
      </w:pPr>
      <w:r w:rsidRPr="00A00F7C">
        <w:rPr>
          <w:rFonts w:eastAsia="Comic Sans MS" w:cs="Arial"/>
          <w:color w:val="212121"/>
          <w:szCs w:val="24"/>
        </w:rPr>
        <w:t xml:space="preserve">‘As a Rights Respecting School, we are committed to promoting, realising and respecting the United Nations Convention on the Rights of the Child (UNCRC).  This policy links directly to </w:t>
      </w:r>
    </w:p>
    <w:p w14:paraId="27AFA7C0" w14:textId="3AA7551A" w:rsidR="00A00F7C" w:rsidRPr="00A00F7C" w:rsidRDefault="433F2228" w:rsidP="00A00F7C">
      <w:pPr>
        <w:spacing w:after="0" w:line="240" w:lineRule="auto"/>
        <w:rPr>
          <w:rFonts w:eastAsia="Comic Sans MS" w:cs="Arial"/>
          <w:color w:val="212121"/>
          <w:szCs w:val="24"/>
        </w:rPr>
      </w:pPr>
      <w:r w:rsidRPr="00A00F7C">
        <w:rPr>
          <w:rFonts w:eastAsia="Comic Sans MS" w:cs="Arial"/>
          <w:color w:val="212121"/>
          <w:szCs w:val="24"/>
        </w:rPr>
        <w:t>Article 28: The right to an education</w:t>
      </w:r>
    </w:p>
    <w:p w14:paraId="29958ED4" w14:textId="0E4FEE30" w:rsidR="433F2228" w:rsidRPr="00A00F7C" w:rsidRDefault="433F2228" w:rsidP="00A00F7C">
      <w:pPr>
        <w:spacing w:after="0" w:line="240" w:lineRule="auto"/>
        <w:rPr>
          <w:rFonts w:eastAsia="Comic Sans MS" w:cs="Arial"/>
          <w:color w:val="212121"/>
          <w:szCs w:val="24"/>
        </w:rPr>
      </w:pPr>
      <w:r w:rsidRPr="00A00F7C">
        <w:rPr>
          <w:rFonts w:eastAsia="Comic Sans MS" w:cs="Arial"/>
          <w:color w:val="212121"/>
          <w:szCs w:val="24"/>
        </w:rPr>
        <w:t>Article 29: The right to develop goals of education.</w:t>
      </w:r>
    </w:p>
    <w:p w14:paraId="2CCD5CBC" w14:textId="5D6B70B6" w:rsidR="00C478B6" w:rsidRDefault="00C478B6" w:rsidP="36B54069">
      <w:pPr>
        <w:rPr>
          <w:rFonts w:ascii="Comic Sans MS" w:eastAsia="Comic Sans MS" w:hAnsi="Comic Sans MS" w:cs="Comic Sans MS"/>
          <w:sz w:val="20"/>
          <w:szCs w:val="20"/>
        </w:rPr>
      </w:pPr>
    </w:p>
    <w:p w14:paraId="283B654D" w14:textId="66981D4A" w:rsidR="00DE3CE9" w:rsidRDefault="00DE3CE9" w:rsidP="00A7017D">
      <w:pPr>
        <w:rPr>
          <w:szCs w:val="24"/>
        </w:rPr>
      </w:pPr>
      <w:r>
        <w:rPr>
          <w:szCs w:val="24"/>
        </w:rPr>
        <w:t>This policy should be read alongs</w:t>
      </w:r>
      <w:r w:rsidR="00F23B4A">
        <w:rPr>
          <w:szCs w:val="24"/>
        </w:rPr>
        <w:t xml:space="preserve">ide the Equalities Policies, </w:t>
      </w:r>
      <w:r>
        <w:rPr>
          <w:szCs w:val="24"/>
        </w:rPr>
        <w:t xml:space="preserve">the Teaching and </w:t>
      </w:r>
      <w:r w:rsidR="00F23B4A">
        <w:rPr>
          <w:szCs w:val="24"/>
        </w:rPr>
        <w:t>Learning Policy</w:t>
      </w:r>
      <w:r w:rsidR="00A00F7C">
        <w:rPr>
          <w:szCs w:val="24"/>
        </w:rPr>
        <w:t xml:space="preserve"> </w:t>
      </w:r>
      <w:r w:rsidR="00F23B4A">
        <w:rPr>
          <w:szCs w:val="24"/>
        </w:rPr>
        <w:t>and the Marking and Presentation policy</w:t>
      </w:r>
      <w:r w:rsidR="00276904">
        <w:rPr>
          <w:szCs w:val="24"/>
        </w:rPr>
        <w:t xml:space="preserve"> and </w:t>
      </w:r>
      <w:r w:rsidR="00712602">
        <w:rPr>
          <w:szCs w:val="24"/>
        </w:rPr>
        <w:t xml:space="preserve">Mathematics and Numeracy Area of Learning and Experience </w:t>
      </w:r>
      <w:r w:rsidR="000B3C92">
        <w:rPr>
          <w:szCs w:val="24"/>
        </w:rPr>
        <w:t>documentation.</w:t>
      </w:r>
    </w:p>
    <w:p w14:paraId="283B656E" w14:textId="77777777" w:rsidR="00077D07" w:rsidRPr="00E80248" w:rsidRDefault="00077D07" w:rsidP="00EB482B">
      <w:pPr>
        <w:spacing w:line="240" w:lineRule="auto"/>
        <w:rPr>
          <w:szCs w:val="24"/>
        </w:rPr>
      </w:pPr>
    </w:p>
    <w:p w14:paraId="283B656F" w14:textId="77777777" w:rsidR="00077D07" w:rsidRDefault="00077D07" w:rsidP="00A7017D">
      <w:pPr>
        <w:spacing w:line="240" w:lineRule="auto"/>
        <w:jc w:val="center"/>
        <w:rPr>
          <w:b/>
          <w:bCs/>
          <w:sz w:val="32"/>
          <w:szCs w:val="32"/>
          <w:u w:val="single"/>
        </w:rPr>
      </w:pPr>
      <w:r w:rsidRPr="17DADAE2">
        <w:rPr>
          <w:b/>
          <w:bCs/>
          <w:sz w:val="32"/>
          <w:szCs w:val="32"/>
          <w:u w:val="single"/>
        </w:rPr>
        <w:t>Aims</w:t>
      </w:r>
    </w:p>
    <w:p w14:paraId="4338A0E8" w14:textId="77777777" w:rsidR="00157948" w:rsidRDefault="256D92A4" w:rsidP="00FA3030">
      <w:pPr>
        <w:shd w:val="clear" w:color="auto" w:fill="FFFFFF" w:themeFill="background1"/>
        <w:spacing w:after="0" w:line="240" w:lineRule="auto"/>
      </w:pPr>
      <w:r w:rsidRPr="00A9352C">
        <w:t xml:space="preserve">At Meadowlane Primary School, </w:t>
      </w:r>
      <w:r w:rsidR="00FA3030">
        <w:t>w</w:t>
      </w:r>
      <w:r w:rsidR="00FA3030" w:rsidRPr="00A9352C">
        <w:t xml:space="preserve">e are dedicated to the development of the five connected and interdependent proficiencies namely: </w:t>
      </w:r>
    </w:p>
    <w:p w14:paraId="7FA73C9D" w14:textId="77777777" w:rsidR="00157948" w:rsidRPr="00157948" w:rsidRDefault="00FA3030" w:rsidP="00157948">
      <w:pPr>
        <w:pStyle w:val="ListParagraph"/>
        <w:numPr>
          <w:ilvl w:val="0"/>
          <w:numId w:val="16"/>
        </w:numPr>
        <w:shd w:val="clear" w:color="auto" w:fill="FFFFFF" w:themeFill="background1"/>
        <w:spacing w:after="0" w:line="240" w:lineRule="auto"/>
        <w:rPr>
          <w:rFonts w:eastAsia="Times New Roman" w:cs="Arial"/>
          <w:lang w:eastAsia="en-GB"/>
        </w:rPr>
      </w:pPr>
      <w:r w:rsidRPr="00157948">
        <w:rPr>
          <w:rFonts w:eastAsia="Times New Roman" w:cs="Arial"/>
          <w:lang w:eastAsia="en-GB"/>
        </w:rPr>
        <w:t xml:space="preserve">Conceptual understanding, </w:t>
      </w:r>
    </w:p>
    <w:p w14:paraId="5AC54879" w14:textId="77777777" w:rsidR="00157948" w:rsidRPr="00157948" w:rsidRDefault="00FA3030" w:rsidP="00157948">
      <w:pPr>
        <w:pStyle w:val="ListParagraph"/>
        <w:numPr>
          <w:ilvl w:val="0"/>
          <w:numId w:val="16"/>
        </w:numPr>
        <w:shd w:val="clear" w:color="auto" w:fill="FFFFFF" w:themeFill="background1"/>
        <w:spacing w:after="0" w:line="240" w:lineRule="auto"/>
        <w:rPr>
          <w:rFonts w:eastAsia="Times New Roman" w:cs="Arial"/>
          <w:lang w:eastAsia="en-GB"/>
        </w:rPr>
      </w:pPr>
      <w:r w:rsidRPr="00157948">
        <w:rPr>
          <w:rFonts w:eastAsia="Times New Roman" w:cs="Arial"/>
          <w:lang w:eastAsia="en-GB"/>
        </w:rPr>
        <w:t xml:space="preserve">Communication using symbols, </w:t>
      </w:r>
    </w:p>
    <w:p w14:paraId="32DE6DB8" w14:textId="4AB94E6A" w:rsidR="00157948" w:rsidRPr="00157948" w:rsidRDefault="00FA3030" w:rsidP="00157948">
      <w:pPr>
        <w:pStyle w:val="ListParagraph"/>
        <w:numPr>
          <w:ilvl w:val="0"/>
          <w:numId w:val="16"/>
        </w:numPr>
        <w:shd w:val="clear" w:color="auto" w:fill="FFFFFF" w:themeFill="background1"/>
        <w:spacing w:after="0" w:line="240" w:lineRule="auto"/>
        <w:rPr>
          <w:rFonts w:eastAsia="Times New Roman" w:cs="Arial"/>
          <w:lang w:eastAsia="en-GB"/>
        </w:rPr>
      </w:pPr>
      <w:r w:rsidRPr="00157948">
        <w:rPr>
          <w:rFonts w:eastAsia="Times New Roman" w:cs="Arial"/>
          <w:lang w:eastAsia="en-GB"/>
        </w:rPr>
        <w:t xml:space="preserve">Fluency, Logical Reasoning </w:t>
      </w:r>
    </w:p>
    <w:p w14:paraId="31071F68" w14:textId="5D7A2B5D" w:rsidR="00FA3030" w:rsidRDefault="00FA3030" w:rsidP="00157948">
      <w:pPr>
        <w:pStyle w:val="ListParagraph"/>
        <w:numPr>
          <w:ilvl w:val="0"/>
          <w:numId w:val="16"/>
        </w:numPr>
        <w:shd w:val="clear" w:color="auto" w:fill="FFFFFF" w:themeFill="background1"/>
        <w:spacing w:after="0" w:line="240" w:lineRule="auto"/>
        <w:rPr>
          <w:rFonts w:eastAsia="Times New Roman" w:cs="Arial"/>
          <w:lang w:eastAsia="en-GB"/>
        </w:rPr>
      </w:pPr>
      <w:r w:rsidRPr="00157948">
        <w:rPr>
          <w:rFonts w:eastAsia="Times New Roman" w:cs="Arial"/>
          <w:lang w:eastAsia="en-GB"/>
        </w:rPr>
        <w:t>Strategic Competence.</w:t>
      </w:r>
    </w:p>
    <w:p w14:paraId="22FB01A7" w14:textId="77777777" w:rsidR="00157948" w:rsidRPr="00157948" w:rsidRDefault="00157948" w:rsidP="00157948">
      <w:pPr>
        <w:pStyle w:val="ListParagraph"/>
        <w:shd w:val="clear" w:color="auto" w:fill="FFFFFF" w:themeFill="background1"/>
        <w:spacing w:after="0" w:line="240" w:lineRule="auto"/>
        <w:rPr>
          <w:rFonts w:eastAsia="Times New Roman" w:cs="Arial"/>
          <w:lang w:eastAsia="en-GB"/>
        </w:rPr>
      </w:pPr>
    </w:p>
    <w:p w14:paraId="74A6A0C1" w14:textId="1A2F2ADF" w:rsidR="00FA3030" w:rsidRDefault="00FA3030" w:rsidP="00016B90">
      <w:pPr>
        <w:shd w:val="clear" w:color="auto" w:fill="FFFFFF" w:themeFill="background1"/>
        <w:spacing w:after="0" w:line="240" w:lineRule="auto"/>
      </w:pPr>
      <w:r>
        <w:t>W</w:t>
      </w:r>
      <w:r w:rsidR="256D92A4" w:rsidRPr="00A9352C">
        <w:t xml:space="preserve">e are committed to ensuring that all our </w:t>
      </w:r>
      <w:r w:rsidR="00AA6856">
        <w:t>pupils</w:t>
      </w:r>
      <w:r w:rsidR="256D92A4" w:rsidRPr="00A9352C">
        <w:t xml:space="preserve"> are able to make rich connections across mathematical ideas to develop fluency, mathematical reasoning and competence in solving increasingly sophisticated problems. </w:t>
      </w:r>
    </w:p>
    <w:p w14:paraId="129994A2" w14:textId="09B03E49" w:rsidR="00F4299B" w:rsidRDefault="00F4299B" w:rsidP="00016B90">
      <w:pPr>
        <w:shd w:val="clear" w:color="auto" w:fill="FFFFFF" w:themeFill="background1"/>
        <w:spacing w:after="0" w:line="240" w:lineRule="auto"/>
        <w:rPr>
          <w:rFonts w:eastAsia="Times New Roman" w:cs="Arial"/>
          <w:lang w:eastAsia="en-GB"/>
        </w:rPr>
      </w:pPr>
      <w:r>
        <w:rPr>
          <w:rFonts w:eastAsia="Times New Roman" w:cs="Arial"/>
          <w:lang w:eastAsia="en-GB"/>
        </w:rPr>
        <w:t>We believe that al</w:t>
      </w:r>
      <w:r w:rsidR="00AA6856">
        <w:rPr>
          <w:rFonts w:eastAsia="Times New Roman" w:cs="Arial"/>
          <w:lang w:eastAsia="en-GB"/>
        </w:rPr>
        <w:t>l</w:t>
      </w:r>
      <w:r>
        <w:rPr>
          <w:rFonts w:eastAsia="Times New Roman" w:cs="Arial"/>
          <w:lang w:eastAsia="en-GB"/>
        </w:rPr>
        <w:t xml:space="preserve"> our pupils are mathematicians and that buy </w:t>
      </w:r>
      <w:r w:rsidR="00AA6856">
        <w:rPr>
          <w:rFonts w:eastAsia="Times New Roman" w:cs="Arial"/>
          <w:lang w:eastAsia="en-GB"/>
        </w:rPr>
        <w:t>becoming</w:t>
      </w:r>
      <w:r>
        <w:rPr>
          <w:rFonts w:eastAsia="Times New Roman" w:cs="Arial"/>
          <w:lang w:eastAsia="en-GB"/>
        </w:rPr>
        <w:t xml:space="preserve"> confident</w:t>
      </w:r>
      <w:r w:rsidR="00CE271F">
        <w:rPr>
          <w:rFonts w:eastAsia="Times New Roman" w:cs="Arial"/>
          <w:lang w:eastAsia="en-GB"/>
        </w:rPr>
        <w:t>, flexible and independent in their use of math</w:t>
      </w:r>
      <w:r w:rsidR="00165AAE">
        <w:rPr>
          <w:rFonts w:eastAsia="Times New Roman" w:cs="Arial"/>
          <w:lang w:eastAsia="en-GB"/>
        </w:rPr>
        <w:t>ematics and numeracy</w:t>
      </w:r>
      <w:r w:rsidR="00CE271F">
        <w:rPr>
          <w:rFonts w:eastAsia="Times New Roman" w:cs="Arial"/>
          <w:lang w:eastAsia="en-GB"/>
        </w:rPr>
        <w:t>, they can develop a love of maths that wil</w:t>
      </w:r>
      <w:r w:rsidR="00165AAE">
        <w:rPr>
          <w:rFonts w:eastAsia="Times New Roman" w:cs="Arial"/>
          <w:lang w:eastAsia="en-GB"/>
        </w:rPr>
        <w:t>l</w:t>
      </w:r>
      <w:r w:rsidR="00CE271F">
        <w:rPr>
          <w:rFonts w:eastAsia="Times New Roman" w:cs="Arial"/>
          <w:lang w:eastAsia="en-GB"/>
        </w:rPr>
        <w:t xml:space="preserve"> continue beyond </w:t>
      </w:r>
      <w:r w:rsidR="00165AAE">
        <w:rPr>
          <w:rFonts w:eastAsia="Times New Roman" w:cs="Arial"/>
          <w:lang w:eastAsia="en-GB"/>
        </w:rPr>
        <w:t>their</w:t>
      </w:r>
      <w:r w:rsidR="00CE271F">
        <w:rPr>
          <w:rFonts w:eastAsia="Times New Roman" w:cs="Arial"/>
          <w:lang w:eastAsia="en-GB"/>
        </w:rPr>
        <w:t xml:space="preserve"> school years and into the </w:t>
      </w:r>
      <w:r w:rsidR="00AA6856">
        <w:rPr>
          <w:rFonts w:eastAsia="Times New Roman" w:cs="Arial"/>
          <w:lang w:eastAsia="en-GB"/>
        </w:rPr>
        <w:t>world</w:t>
      </w:r>
      <w:r w:rsidR="00CE271F">
        <w:rPr>
          <w:rFonts w:eastAsia="Times New Roman" w:cs="Arial"/>
          <w:lang w:eastAsia="en-GB"/>
        </w:rPr>
        <w:t xml:space="preserve"> of work.</w:t>
      </w:r>
    </w:p>
    <w:p w14:paraId="107C96F8" w14:textId="71D3F9C7" w:rsidR="00016B90" w:rsidRDefault="00016B90" w:rsidP="00016B90">
      <w:pPr>
        <w:shd w:val="clear" w:color="auto" w:fill="FFFFFF" w:themeFill="background1"/>
        <w:spacing w:after="0" w:line="240" w:lineRule="auto"/>
      </w:pPr>
    </w:p>
    <w:p w14:paraId="283B6574" w14:textId="1663825E" w:rsidR="00E21959" w:rsidRPr="00E80248" w:rsidRDefault="00B0346A" w:rsidP="00EB482B">
      <w:pPr>
        <w:spacing w:line="240" w:lineRule="auto"/>
        <w:rPr>
          <w:szCs w:val="24"/>
        </w:rPr>
      </w:pPr>
      <w:r w:rsidRPr="00E80248">
        <w:rPr>
          <w:szCs w:val="24"/>
        </w:rPr>
        <w:t>We aim to raise standards in mathematics</w:t>
      </w:r>
      <w:r w:rsidR="00AA4A8B" w:rsidRPr="00E80248">
        <w:rPr>
          <w:szCs w:val="24"/>
        </w:rPr>
        <w:t xml:space="preserve"> </w:t>
      </w:r>
      <w:r w:rsidR="00F100F5" w:rsidRPr="00E80248">
        <w:rPr>
          <w:szCs w:val="24"/>
        </w:rPr>
        <w:t>by: -</w:t>
      </w:r>
    </w:p>
    <w:p w14:paraId="283B6575" w14:textId="77777777" w:rsidR="00B0346A" w:rsidRPr="00E80248" w:rsidRDefault="00B0346A" w:rsidP="004073C8">
      <w:pPr>
        <w:spacing w:after="0" w:line="240" w:lineRule="auto"/>
        <w:rPr>
          <w:szCs w:val="24"/>
        </w:rPr>
      </w:pPr>
      <w:r w:rsidRPr="00E80248">
        <w:rPr>
          <w:szCs w:val="24"/>
        </w:rPr>
        <w:t xml:space="preserve">* </w:t>
      </w:r>
      <w:r w:rsidR="00AA4A8B" w:rsidRPr="00E80248">
        <w:rPr>
          <w:szCs w:val="24"/>
        </w:rPr>
        <w:t>Developing</w:t>
      </w:r>
      <w:r w:rsidRPr="00E80248">
        <w:rPr>
          <w:szCs w:val="24"/>
        </w:rPr>
        <w:t xml:space="preserve"> a positive and enthusiastic attitude to mathematics. </w:t>
      </w:r>
    </w:p>
    <w:p w14:paraId="283B6576" w14:textId="77777777" w:rsidR="00B0346A" w:rsidRPr="00E80248" w:rsidRDefault="00B0346A" w:rsidP="004073C8">
      <w:pPr>
        <w:spacing w:after="0" w:line="240" w:lineRule="auto"/>
        <w:rPr>
          <w:szCs w:val="24"/>
        </w:rPr>
      </w:pPr>
      <w:r w:rsidRPr="00E80248">
        <w:rPr>
          <w:szCs w:val="24"/>
        </w:rPr>
        <w:t xml:space="preserve">* Creating a stimulating environment, conducive to mathematical learning. </w:t>
      </w:r>
    </w:p>
    <w:p w14:paraId="283B6577" w14:textId="77777777" w:rsidR="00B0346A" w:rsidRPr="00E80248" w:rsidRDefault="00B0346A" w:rsidP="004073C8">
      <w:pPr>
        <w:spacing w:after="0" w:line="240" w:lineRule="auto"/>
        <w:rPr>
          <w:szCs w:val="24"/>
        </w:rPr>
      </w:pPr>
      <w:r w:rsidRPr="00E80248">
        <w:rPr>
          <w:szCs w:val="24"/>
        </w:rPr>
        <w:t xml:space="preserve">* Promoting the understanding of mathematical language, the acquisition of a range of mathematical concepts and skills and the development of numeracy. </w:t>
      </w:r>
    </w:p>
    <w:p w14:paraId="283B6578" w14:textId="77777777" w:rsidR="00B0346A" w:rsidRPr="00E80248" w:rsidRDefault="00B0346A" w:rsidP="004073C8">
      <w:pPr>
        <w:spacing w:after="0" w:line="240" w:lineRule="auto"/>
        <w:rPr>
          <w:szCs w:val="24"/>
        </w:rPr>
      </w:pPr>
      <w:r w:rsidRPr="00E80248">
        <w:rPr>
          <w:szCs w:val="24"/>
        </w:rPr>
        <w:t xml:space="preserve">* Encouraging all children to be confident and competent in the manipulation of number, measures and shape. </w:t>
      </w:r>
    </w:p>
    <w:p w14:paraId="283B6579" w14:textId="77777777" w:rsidR="00B0346A" w:rsidRPr="00E80248" w:rsidRDefault="00B0346A" w:rsidP="004073C8">
      <w:pPr>
        <w:spacing w:after="0" w:line="240" w:lineRule="auto"/>
        <w:rPr>
          <w:szCs w:val="24"/>
        </w:rPr>
      </w:pPr>
      <w:r w:rsidRPr="00E80248">
        <w:rPr>
          <w:szCs w:val="24"/>
        </w:rPr>
        <w:t xml:space="preserve">* To provide a broad range of mathematical activities and experiences appropriate to the age and ability of the children, enabling each child to learn at his/her own level. </w:t>
      </w:r>
    </w:p>
    <w:p w14:paraId="283B657A" w14:textId="77777777" w:rsidR="00E21959" w:rsidRPr="00E80248" w:rsidRDefault="00E21959" w:rsidP="00EB482B">
      <w:pPr>
        <w:spacing w:line="240" w:lineRule="auto"/>
        <w:rPr>
          <w:szCs w:val="24"/>
        </w:rPr>
      </w:pPr>
    </w:p>
    <w:p w14:paraId="283B657B" w14:textId="77777777" w:rsidR="00E21959" w:rsidRPr="00E80248" w:rsidRDefault="00AA4A8B" w:rsidP="00EB482B">
      <w:pPr>
        <w:spacing w:line="240" w:lineRule="auto"/>
        <w:rPr>
          <w:szCs w:val="24"/>
        </w:rPr>
      </w:pPr>
      <w:r w:rsidRPr="00E80248">
        <w:rPr>
          <w:szCs w:val="24"/>
        </w:rPr>
        <w:lastRenderedPageBreak/>
        <w:t>This policy is designed to provide a means of achieving consistency in the way in which mathematics is taught throughout the school.</w:t>
      </w:r>
    </w:p>
    <w:p w14:paraId="283B657C" w14:textId="77777777" w:rsidR="00AA4A8B" w:rsidRPr="00E80248" w:rsidRDefault="00AA4A8B" w:rsidP="00EB482B">
      <w:pPr>
        <w:spacing w:line="240" w:lineRule="auto"/>
        <w:rPr>
          <w:szCs w:val="24"/>
        </w:rPr>
      </w:pPr>
    </w:p>
    <w:p w14:paraId="283B657D" w14:textId="77777777" w:rsidR="00E21959" w:rsidRPr="00CA7DEF" w:rsidRDefault="00DF2622" w:rsidP="00B544E9">
      <w:pPr>
        <w:spacing w:line="240" w:lineRule="auto"/>
        <w:jc w:val="center"/>
        <w:rPr>
          <w:b/>
          <w:sz w:val="32"/>
          <w:szCs w:val="32"/>
          <w:u w:val="single"/>
        </w:rPr>
      </w:pPr>
      <w:r w:rsidRPr="00CA7DEF">
        <w:rPr>
          <w:b/>
          <w:sz w:val="32"/>
          <w:szCs w:val="32"/>
          <w:u w:val="single"/>
        </w:rPr>
        <w:t>Leadership and management</w:t>
      </w:r>
    </w:p>
    <w:p w14:paraId="283B657E" w14:textId="77777777" w:rsidR="00D33C5F" w:rsidRPr="00E80248" w:rsidRDefault="00D33C5F" w:rsidP="00EB482B">
      <w:pPr>
        <w:spacing w:line="240" w:lineRule="auto"/>
        <w:rPr>
          <w:rFonts w:cs="Arial"/>
          <w:szCs w:val="24"/>
        </w:rPr>
      </w:pPr>
      <w:r w:rsidRPr="00E80248">
        <w:rPr>
          <w:rFonts w:cs="Arial"/>
          <w:szCs w:val="24"/>
        </w:rPr>
        <w:t>Responsibilities of Mathematics and Mathematical Development co-ordinators.</w:t>
      </w:r>
    </w:p>
    <w:p w14:paraId="283B657F" w14:textId="77777777" w:rsidR="00D33C5F" w:rsidRPr="00E80248" w:rsidRDefault="00D33C5F" w:rsidP="00EB482B">
      <w:pPr>
        <w:numPr>
          <w:ilvl w:val="0"/>
          <w:numId w:val="2"/>
        </w:numPr>
        <w:autoSpaceDE w:val="0"/>
        <w:autoSpaceDN w:val="0"/>
        <w:adjustRightInd w:val="0"/>
        <w:spacing w:after="0" w:line="240" w:lineRule="auto"/>
        <w:rPr>
          <w:rFonts w:eastAsia="Calibri" w:cs="Arial"/>
          <w:szCs w:val="24"/>
        </w:rPr>
      </w:pPr>
      <w:r w:rsidRPr="00E80248">
        <w:rPr>
          <w:rFonts w:eastAsia="Calibri" w:cs="Arial"/>
          <w:szCs w:val="24"/>
        </w:rPr>
        <w:t>To provide guidance and support to staff for the effective teaching of mathematics.</w:t>
      </w:r>
    </w:p>
    <w:p w14:paraId="283B6580" w14:textId="0F1EB299" w:rsidR="00D33C5F" w:rsidRPr="00E80248" w:rsidRDefault="00D33C5F" w:rsidP="00EB482B">
      <w:pPr>
        <w:numPr>
          <w:ilvl w:val="0"/>
          <w:numId w:val="2"/>
        </w:numPr>
        <w:autoSpaceDE w:val="0"/>
        <w:autoSpaceDN w:val="0"/>
        <w:adjustRightInd w:val="0"/>
        <w:spacing w:after="0" w:line="240" w:lineRule="auto"/>
        <w:rPr>
          <w:rFonts w:eastAsia="Calibri" w:cs="Arial"/>
          <w:szCs w:val="24"/>
        </w:rPr>
      </w:pPr>
      <w:r w:rsidRPr="00E80248">
        <w:rPr>
          <w:rFonts w:eastAsia="Calibri" w:cs="Arial"/>
          <w:szCs w:val="24"/>
        </w:rPr>
        <w:t>To ensure that the necessary resources are available</w:t>
      </w:r>
      <w:r w:rsidR="00EF2F45" w:rsidRPr="00E80248">
        <w:rPr>
          <w:rFonts w:eastAsia="Calibri" w:cs="Arial"/>
          <w:szCs w:val="24"/>
        </w:rPr>
        <w:t>.</w:t>
      </w:r>
    </w:p>
    <w:p w14:paraId="283B6581" w14:textId="77777777" w:rsidR="00D33C5F" w:rsidRPr="00E80248" w:rsidRDefault="00D33C5F" w:rsidP="00EB482B">
      <w:pPr>
        <w:numPr>
          <w:ilvl w:val="0"/>
          <w:numId w:val="2"/>
        </w:numPr>
        <w:autoSpaceDE w:val="0"/>
        <w:autoSpaceDN w:val="0"/>
        <w:adjustRightInd w:val="0"/>
        <w:spacing w:after="0" w:line="240" w:lineRule="auto"/>
        <w:rPr>
          <w:rFonts w:eastAsia="Calibri" w:cs="Arial"/>
          <w:szCs w:val="24"/>
        </w:rPr>
      </w:pPr>
      <w:r w:rsidRPr="00E80248">
        <w:rPr>
          <w:rFonts w:eastAsia="Calibri" w:cs="Arial"/>
          <w:szCs w:val="24"/>
        </w:rPr>
        <w:t>To monitor progress in mathematics and advise the Headteacher on action needed.</w:t>
      </w:r>
    </w:p>
    <w:p w14:paraId="283B6582" w14:textId="77777777" w:rsidR="00D33C5F" w:rsidRPr="00E80248" w:rsidRDefault="00D33C5F" w:rsidP="00EB482B">
      <w:pPr>
        <w:numPr>
          <w:ilvl w:val="0"/>
          <w:numId w:val="2"/>
        </w:numPr>
        <w:autoSpaceDE w:val="0"/>
        <w:autoSpaceDN w:val="0"/>
        <w:adjustRightInd w:val="0"/>
        <w:spacing w:after="0" w:line="240" w:lineRule="auto"/>
        <w:rPr>
          <w:rFonts w:eastAsia="Calibri" w:cs="Arial"/>
          <w:szCs w:val="24"/>
        </w:rPr>
      </w:pPr>
      <w:r w:rsidRPr="00E80248">
        <w:rPr>
          <w:rFonts w:eastAsia="Calibri" w:cs="Arial"/>
          <w:szCs w:val="24"/>
        </w:rPr>
        <w:t>To take responsibility for the purchase and organisation of mathematical resources.</w:t>
      </w:r>
    </w:p>
    <w:p w14:paraId="283B6583" w14:textId="77777777" w:rsidR="00D33C5F" w:rsidRPr="00E80248" w:rsidRDefault="00D33C5F" w:rsidP="00EB482B">
      <w:pPr>
        <w:numPr>
          <w:ilvl w:val="0"/>
          <w:numId w:val="2"/>
        </w:numPr>
        <w:autoSpaceDE w:val="0"/>
        <w:autoSpaceDN w:val="0"/>
        <w:adjustRightInd w:val="0"/>
        <w:spacing w:after="0" w:line="240" w:lineRule="auto"/>
        <w:rPr>
          <w:rFonts w:eastAsia="Calibri" w:cs="Arial"/>
          <w:szCs w:val="24"/>
        </w:rPr>
      </w:pPr>
      <w:r w:rsidRPr="00E80248">
        <w:rPr>
          <w:rFonts w:eastAsia="Calibri" w:cs="Arial"/>
          <w:szCs w:val="24"/>
        </w:rPr>
        <w:t>To keep up to date with developments in mathematics education and disseminate information to colleagues as appropriate.</w:t>
      </w:r>
    </w:p>
    <w:p w14:paraId="283B6584" w14:textId="3549D38B" w:rsidR="00D33C5F" w:rsidRPr="00E80248" w:rsidRDefault="00D33C5F" w:rsidP="00EB482B">
      <w:pPr>
        <w:numPr>
          <w:ilvl w:val="0"/>
          <w:numId w:val="2"/>
        </w:numPr>
        <w:autoSpaceDE w:val="0"/>
        <w:autoSpaceDN w:val="0"/>
        <w:adjustRightInd w:val="0"/>
        <w:spacing w:after="0" w:line="240" w:lineRule="auto"/>
        <w:rPr>
          <w:rFonts w:eastAsia="Calibri" w:cs="Arial"/>
          <w:szCs w:val="24"/>
        </w:rPr>
      </w:pPr>
      <w:r w:rsidRPr="00E80248">
        <w:rPr>
          <w:rFonts w:eastAsia="Calibri" w:cs="Arial"/>
          <w:szCs w:val="24"/>
        </w:rPr>
        <w:t>To liaise with advising colleagues and disseminate information as appropriate.</w:t>
      </w:r>
    </w:p>
    <w:p w14:paraId="6C454D51" w14:textId="24A208CD" w:rsidR="009B5972" w:rsidRPr="00E80248" w:rsidRDefault="009B5972" w:rsidP="17DADAE2">
      <w:pPr>
        <w:numPr>
          <w:ilvl w:val="0"/>
          <w:numId w:val="2"/>
        </w:numPr>
        <w:autoSpaceDE w:val="0"/>
        <w:autoSpaceDN w:val="0"/>
        <w:adjustRightInd w:val="0"/>
        <w:spacing w:after="0" w:line="240" w:lineRule="auto"/>
        <w:rPr>
          <w:rFonts w:eastAsia="Calibri" w:cs="Arial"/>
        </w:rPr>
      </w:pPr>
      <w:r w:rsidRPr="17DADAE2">
        <w:rPr>
          <w:rFonts w:eastAsia="Calibri" w:cs="Arial"/>
        </w:rPr>
        <w:t>To facilitate the Mat</w:t>
      </w:r>
      <w:r w:rsidR="00CA4687" w:rsidRPr="17DADAE2">
        <w:rPr>
          <w:rFonts w:eastAsia="Calibri" w:cs="Arial"/>
        </w:rPr>
        <w:t>hs</w:t>
      </w:r>
      <w:r w:rsidRPr="17DADAE2">
        <w:rPr>
          <w:rFonts w:eastAsia="Calibri" w:cs="Arial"/>
        </w:rPr>
        <w:t xml:space="preserve"> and </w:t>
      </w:r>
      <w:r w:rsidR="00CA4687" w:rsidRPr="17DADAE2">
        <w:rPr>
          <w:rFonts w:eastAsia="Calibri" w:cs="Arial"/>
        </w:rPr>
        <w:t>N</w:t>
      </w:r>
      <w:r w:rsidRPr="17DADAE2">
        <w:rPr>
          <w:rFonts w:eastAsia="Calibri" w:cs="Arial"/>
        </w:rPr>
        <w:t>umeracy</w:t>
      </w:r>
      <w:r w:rsidR="00CA4687" w:rsidRPr="17DADAE2">
        <w:rPr>
          <w:rFonts w:eastAsia="Calibri" w:cs="Arial"/>
        </w:rPr>
        <w:t xml:space="preserve"> </w:t>
      </w:r>
      <w:proofErr w:type="spellStart"/>
      <w:r w:rsidR="00CA4687" w:rsidRPr="17DADAE2">
        <w:rPr>
          <w:rFonts w:eastAsia="Calibri" w:cs="Arial"/>
        </w:rPr>
        <w:t>AoL</w:t>
      </w:r>
      <w:r w:rsidR="00D378F7" w:rsidRPr="17DADAE2">
        <w:rPr>
          <w:rFonts w:eastAsia="Calibri" w:cs="Arial"/>
        </w:rPr>
        <w:t>E</w:t>
      </w:r>
      <w:proofErr w:type="spellEnd"/>
      <w:r w:rsidR="00D378F7" w:rsidRPr="17DADAE2">
        <w:rPr>
          <w:rFonts w:eastAsia="Calibri" w:cs="Arial"/>
        </w:rPr>
        <w:t xml:space="preserve"> of the curriculum.</w:t>
      </w:r>
    </w:p>
    <w:p w14:paraId="172C6C27" w14:textId="37B6A450" w:rsidR="00D378F7" w:rsidRPr="00E80248" w:rsidRDefault="00D378F7" w:rsidP="00EB482B">
      <w:pPr>
        <w:numPr>
          <w:ilvl w:val="0"/>
          <w:numId w:val="2"/>
        </w:numPr>
        <w:autoSpaceDE w:val="0"/>
        <w:autoSpaceDN w:val="0"/>
        <w:adjustRightInd w:val="0"/>
        <w:spacing w:after="0" w:line="240" w:lineRule="auto"/>
        <w:rPr>
          <w:rFonts w:eastAsia="Calibri" w:cs="Arial"/>
          <w:szCs w:val="24"/>
        </w:rPr>
      </w:pPr>
      <w:r w:rsidRPr="00E80248">
        <w:rPr>
          <w:rFonts w:eastAsia="Calibri" w:cs="Arial"/>
          <w:szCs w:val="24"/>
        </w:rPr>
        <w:t xml:space="preserve">To report to governors on </w:t>
      </w:r>
      <w:r w:rsidR="00B1037C" w:rsidRPr="00E80248">
        <w:rPr>
          <w:rFonts w:eastAsia="Calibri" w:cs="Arial"/>
          <w:szCs w:val="24"/>
        </w:rPr>
        <w:t>mathematics at Meadowlane.</w:t>
      </w:r>
    </w:p>
    <w:p w14:paraId="283B6586" w14:textId="77777777" w:rsidR="00205067" w:rsidRDefault="00205067" w:rsidP="00EB482B">
      <w:pPr>
        <w:spacing w:line="240" w:lineRule="auto"/>
        <w:rPr>
          <w:sz w:val="28"/>
          <w:szCs w:val="28"/>
        </w:rPr>
      </w:pPr>
    </w:p>
    <w:p w14:paraId="283B6587" w14:textId="28B1C82B" w:rsidR="00D33C5F" w:rsidRPr="00E80248" w:rsidRDefault="00D33C5F" w:rsidP="00583921">
      <w:pPr>
        <w:spacing w:line="240" w:lineRule="auto"/>
        <w:jc w:val="center"/>
        <w:rPr>
          <w:b/>
          <w:sz w:val="32"/>
          <w:szCs w:val="32"/>
          <w:u w:val="single"/>
        </w:rPr>
      </w:pPr>
      <w:r w:rsidRPr="00E80248">
        <w:rPr>
          <w:b/>
          <w:sz w:val="32"/>
          <w:szCs w:val="32"/>
          <w:u w:val="single"/>
        </w:rPr>
        <w:t>Curriculum</w:t>
      </w:r>
    </w:p>
    <w:p w14:paraId="73DBE1D9" w14:textId="5D31C160" w:rsidR="00752DF8" w:rsidRPr="00E80248" w:rsidRDefault="00943705" w:rsidP="001150C0">
      <w:pPr>
        <w:spacing w:line="240" w:lineRule="auto"/>
      </w:pPr>
      <w:r>
        <w:t xml:space="preserve">At Meadowlane Primary </w:t>
      </w:r>
      <w:r w:rsidR="7B4E3237">
        <w:t xml:space="preserve">we have developed </w:t>
      </w:r>
      <w:r w:rsidR="00A202E0">
        <w:t xml:space="preserve">our Mathematics and Numeracy curriculum in line with the </w:t>
      </w:r>
      <w:r w:rsidR="00592FA9">
        <w:t>C</w:t>
      </w:r>
      <w:r w:rsidR="00A202E0">
        <w:t>urriculum</w:t>
      </w:r>
      <w:r w:rsidR="00592FA9">
        <w:t xml:space="preserve"> for Wales</w:t>
      </w:r>
      <w:r w:rsidR="00695DC2">
        <w:t xml:space="preserve"> and as such we have the </w:t>
      </w:r>
      <w:r w:rsidR="00947142">
        <w:t>‘</w:t>
      </w:r>
      <w:r w:rsidR="009A3CA1">
        <w:t>Four Purposes</w:t>
      </w:r>
      <w:r w:rsidR="00947142">
        <w:t>’</w:t>
      </w:r>
      <w:r w:rsidR="009A3CA1">
        <w:t xml:space="preserve"> and </w:t>
      </w:r>
      <w:r w:rsidR="00947142">
        <w:t xml:space="preserve">the </w:t>
      </w:r>
      <w:r w:rsidR="00DD4225">
        <w:t xml:space="preserve">‘Statements of What Matters’ at the forefront of our planning. </w:t>
      </w:r>
    </w:p>
    <w:p w14:paraId="78D1DE6D" w14:textId="48294C58" w:rsidR="008D119D" w:rsidRPr="00E80248" w:rsidRDefault="00DD4225" w:rsidP="001150C0">
      <w:pPr>
        <w:spacing w:line="240" w:lineRule="auto"/>
        <w:rPr>
          <w:szCs w:val="24"/>
        </w:rPr>
      </w:pPr>
      <w:r w:rsidRPr="00E80248">
        <w:rPr>
          <w:szCs w:val="24"/>
        </w:rPr>
        <w:t>W</w:t>
      </w:r>
      <w:r w:rsidR="0002198B" w:rsidRPr="00E80248">
        <w:rPr>
          <w:szCs w:val="24"/>
        </w:rPr>
        <w:t xml:space="preserve">e </w:t>
      </w:r>
      <w:r w:rsidR="006A001E" w:rsidRPr="00E80248">
        <w:rPr>
          <w:szCs w:val="24"/>
        </w:rPr>
        <w:t>us</w:t>
      </w:r>
      <w:r w:rsidR="00752DF8" w:rsidRPr="00E80248">
        <w:rPr>
          <w:szCs w:val="24"/>
        </w:rPr>
        <w:t>e</w:t>
      </w:r>
      <w:r w:rsidR="006A001E" w:rsidRPr="00E80248">
        <w:rPr>
          <w:szCs w:val="24"/>
        </w:rPr>
        <w:t xml:space="preserve"> the Maths and Numeracy </w:t>
      </w:r>
      <w:proofErr w:type="spellStart"/>
      <w:r w:rsidR="006A001E" w:rsidRPr="00E80248">
        <w:rPr>
          <w:szCs w:val="24"/>
        </w:rPr>
        <w:t>AoLE</w:t>
      </w:r>
      <w:proofErr w:type="spellEnd"/>
      <w:r w:rsidR="006A001E" w:rsidRPr="00E80248">
        <w:rPr>
          <w:szCs w:val="24"/>
        </w:rPr>
        <w:t xml:space="preserve"> and the C</w:t>
      </w:r>
      <w:r w:rsidR="00277521" w:rsidRPr="00E80248">
        <w:rPr>
          <w:szCs w:val="24"/>
        </w:rPr>
        <w:t>ross Curricular skill</w:t>
      </w:r>
      <w:r w:rsidR="006A001E" w:rsidRPr="00E80248">
        <w:rPr>
          <w:szCs w:val="24"/>
        </w:rPr>
        <w:t xml:space="preserve"> of </w:t>
      </w:r>
      <w:r w:rsidR="00D94215">
        <w:rPr>
          <w:szCs w:val="24"/>
        </w:rPr>
        <w:t>N</w:t>
      </w:r>
      <w:r w:rsidR="006A001E" w:rsidRPr="00E80248">
        <w:rPr>
          <w:szCs w:val="24"/>
        </w:rPr>
        <w:t>umeracy when planning</w:t>
      </w:r>
      <w:r w:rsidR="00E5140E" w:rsidRPr="00E80248">
        <w:rPr>
          <w:szCs w:val="24"/>
        </w:rPr>
        <w:t xml:space="preserve">. </w:t>
      </w:r>
      <w:r w:rsidR="00943705" w:rsidRPr="00E80248">
        <w:rPr>
          <w:szCs w:val="24"/>
        </w:rPr>
        <w:t xml:space="preserve">We </w:t>
      </w:r>
      <w:r w:rsidR="00CF4088" w:rsidRPr="00E80248">
        <w:rPr>
          <w:szCs w:val="24"/>
        </w:rPr>
        <w:t xml:space="preserve">use the </w:t>
      </w:r>
      <w:r w:rsidR="009721CC" w:rsidRPr="00E80248">
        <w:rPr>
          <w:szCs w:val="24"/>
        </w:rPr>
        <w:t xml:space="preserve">Helen Thomas Maths </w:t>
      </w:r>
      <w:proofErr w:type="spellStart"/>
      <w:r w:rsidR="009721CC" w:rsidRPr="00E80248">
        <w:rPr>
          <w:szCs w:val="24"/>
        </w:rPr>
        <w:t>PoS</w:t>
      </w:r>
      <w:proofErr w:type="spellEnd"/>
      <w:r w:rsidR="009721CC" w:rsidRPr="00E80248">
        <w:rPr>
          <w:szCs w:val="24"/>
        </w:rPr>
        <w:t xml:space="preserve"> to </w:t>
      </w:r>
      <w:r w:rsidR="00A55F3C" w:rsidRPr="00E80248">
        <w:rPr>
          <w:rFonts w:cs="Arial"/>
          <w:szCs w:val="24"/>
        </w:rPr>
        <w:t>set expectations for both the content and coverage for each year grou</w:t>
      </w:r>
      <w:r w:rsidR="005B6D02" w:rsidRPr="00E80248">
        <w:rPr>
          <w:rFonts w:cs="Arial"/>
          <w:szCs w:val="24"/>
        </w:rPr>
        <w:t xml:space="preserve">p and ensure </w:t>
      </w:r>
      <w:r w:rsidR="009721CC" w:rsidRPr="00E80248">
        <w:rPr>
          <w:szCs w:val="24"/>
        </w:rPr>
        <w:t>coverage across the school</w:t>
      </w:r>
      <w:r w:rsidR="00A0762A" w:rsidRPr="00E80248">
        <w:rPr>
          <w:szCs w:val="24"/>
        </w:rPr>
        <w:t xml:space="preserve">. Staff then </w:t>
      </w:r>
      <w:r w:rsidR="00AF03DE" w:rsidRPr="00E80248">
        <w:rPr>
          <w:szCs w:val="24"/>
        </w:rPr>
        <w:t xml:space="preserve">use a range of resources and practical methods to teach maths. </w:t>
      </w:r>
    </w:p>
    <w:p w14:paraId="283B658A" w14:textId="2B073B05" w:rsidR="00943705" w:rsidRPr="00E80248" w:rsidRDefault="00943705" w:rsidP="001150C0">
      <w:pPr>
        <w:spacing w:line="240" w:lineRule="auto"/>
        <w:rPr>
          <w:rFonts w:cs="Arial"/>
          <w:i/>
          <w:szCs w:val="24"/>
        </w:rPr>
      </w:pPr>
      <w:r w:rsidRPr="00E80248">
        <w:rPr>
          <w:rFonts w:eastAsia="Times New Roman" w:cs="Arial"/>
          <w:szCs w:val="24"/>
          <w:lang w:eastAsia="en-GB"/>
        </w:rPr>
        <w:t xml:space="preserve">Core Numeracy is taught using </w:t>
      </w:r>
      <w:r w:rsidR="00C123E9" w:rsidRPr="00E80248">
        <w:rPr>
          <w:rFonts w:eastAsia="Times New Roman" w:cs="Arial"/>
          <w:szCs w:val="24"/>
          <w:lang w:eastAsia="en-GB"/>
        </w:rPr>
        <w:t>‘</w:t>
      </w:r>
      <w:r w:rsidRPr="00E80248">
        <w:rPr>
          <w:rFonts w:eastAsia="Times New Roman" w:cs="Arial"/>
          <w:szCs w:val="24"/>
          <w:lang w:eastAsia="en-GB"/>
        </w:rPr>
        <w:t>Big Maths</w:t>
      </w:r>
      <w:r w:rsidR="00C123E9" w:rsidRPr="00E80248">
        <w:rPr>
          <w:rFonts w:eastAsia="Times New Roman" w:cs="Arial"/>
          <w:szCs w:val="24"/>
          <w:lang w:eastAsia="en-GB"/>
        </w:rPr>
        <w:t>’</w:t>
      </w:r>
      <w:r w:rsidRPr="00E80248">
        <w:rPr>
          <w:rFonts w:eastAsia="Times New Roman" w:cs="Arial"/>
          <w:szCs w:val="24"/>
          <w:lang w:eastAsia="en-GB"/>
        </w:rPr>
        <w:t xml:space="preserve"> as promoted by Andrell </w:t>
      </w:r>
      <w:r w:rsidR="00F100F5" w:rsidRPr="00E80248">
        <w:rPr>
          <w:rFonts w:eastAsia="Times New Roman" w:cs="Arial"/>
          <w:szCs w:val="24"/>
          <w:lang w:eastAsia="en-GB"/>
        </w:rPr>
        <w:t>Education,</w:t>
      </w:r>
      <w:r w:rsidRPr="00E80248">
        <w:rPr>
          <w:rFonts w:eastAsia="Times New Roman" w:cs="Arial"/>
          <w:szCs w:val="24"/>
          <w:lang w:eastAsia="en-GB"/>
        </w:rPr>
        <w:t xml:space="preserve"> </w:t>
      </w:r>
      <w:r w:rsidR="008626E9" w:rsidRPr="00E80248">
        <w:rPr>
          <w:rFonts w:eastAsia="Times New Roman" w:cs="Arial"/>
          <w:szCs w:val="24"/>
          <w:lang w:eastAsia="en-GB"/>
        </w:rPr>
        <w:t xml:space="preserve">and this is </w:t>
      </w:r>
      <w:r w:rsidR="00C0340F" w:rsidRPr="00E80248">
        <w:rPr>
          <w:rFonts w:eastAsia="Times New Roman" w:cs="Arial"/>
          <w:szCs w:val="24"/>
          <w:lang w:eastAsia="en-GB"/>
        </w:rPr>
        <w:t>delivered daily.</w:t>
      </w:r>
      <w:r w:rsidRPr="00E80248">
        <w:rPr>
          <w:szCs w:val="24"/>
        </w:rPr>
        <w:t xml:space="preserve"> </w:t>
      </w:r>
      <w:r w:rsidRPr="00E80248">
        <w:rPr>
          <w:rFonts w:cs="Arial"/>
          <w:szCs w:val="24"/>
        </w:rPr>
        <w:t xml:space="preserve">Staff share a common understanding of what numeracy is and how to approach it. </w:t>
      </w:r>
    </w:p>
    <w:p w14:paraId="283B658C" w14:textId="05939E51" w:rsidR="00943705" w:rsidRPr="00E80248" w:rsidRDefault="00451580" w:rsidP="00EB482B">
      <w:pPr>
        <w:pStyle w:val="BodyText2"/>
        <w:rPr>
          <w:rFonts w:ascii="Arial" w:hAnsi="Arial" w:cs="Arial"/>
          <w:i w:val="0"/>
          <w:szCs w:val="24"/>
        </w:rPr>
      </w:pPr>
      <w:r w:rsidRPr="00E80248">
        <w:rPr>
          <w:rFonts w:ascii="Arial" w:hAnsi="Arial" w:cs="Arial"/>
          <w:i w:val="0"/>
          <w:szCs w:val="24"/>
        </w:rPr>
        <w:t xml:space="preserve">The </w:t>
      </w:r>
      <w:r w:rsidR="002350EE" w:rsidRPr="00E80248">
        <w:rPr>
          <w:rFonts w:ascii="Arial" w:hAnsi="Arial" w:cs="Arial"/>
          <w:i w:val="0"/>
          <w:szCs w:val="24"/>
        </w:rPr>
        <w:t>mathemati</w:t>
      </w:r>
      <w:r w:rsidR="002350EE">
        <w:rPr>
          <w:rFonts w:ascii="Arial" w:hAnsi="Arial" w:cs="Arial"/>
          <w:i w:val="0"/>
          <w:szCs w:val="24"/>
        </w:rPr>
        <w:t>c</w:t>
      </w:r>
      <w:r w:rsidR="002350EE" w:rsidRPr="00E80248">
        <w:rPr>
          <w:rFonts w:ascii="Arial" w:hAnsi="Arial" w:cs="Arial"/>
          <w:i w:val="0"/>
          <w:szCs w:val="24"/>
        </w:rPr>
        <w:t>s</w:t>
      </w:r>
      <w:r w:rsidRPr="00E80248">
        <w:rPr>
          <w:rFonts w:ascii="Arial" w:hAnsi="Arial" w:cs="Arial"/>
          <w:i w:val="0"/>
          <w:szCs w:val="24"/>
        </w:rPr>
        <w:t xml:space="preserve"> </w:t>
      </w:r>
      <w:r w:rsidR="00B673F4" w:rsidRPr="00E80248">
        <w:rPr>
          <w:rFonts w:ascii="Arial" w:hAnsi="Arial" w:cs="Arial"/>
          <w:i w:val="0"/>
          <w:szCs w:val="24"/>
        </w:rPr>
        <w:t>programme</w:t>
      </w:r>
      <w:r w:rsidR="0066506C" w:rsidRPr="00E80248">
        <w:rPr>
          <w:rFonts w:ascii="Arial" w:hAnsi="Arial" w:cs="Arial"/>
          <w:i w:val="0"/>
          <w:szCs w:val="24"/>
        </w:rPr>
        <w:t xml:space="preserve"> of study</w:t>
      </w:r>
      <w:r w:rsidR="00943705" w:rsidRPr="00E80248">
        <w:rPr>
          <w:rFonts w:ascii="Arial" w:hAnsi="Arial" w:cs="Arial"/>
          <w:i w:val="0"/>
          <w:szCs w:val="24"/>
        </w:rPr>
        <w:t xml:space="preserve"> cover</w:t>
      </w:r>
      <w:r w:rsidR="00145FAC" w:rsidRPr="00E80248">
        <w:rPr>
          <w:rFonts w:ascii="Arial" w:hAnsi="Arial" w:cs="Arial"/>
          <w:i w:val="0"/>
          <w:szCs w:val="24"/>
        </w:rPr>
        <w:t>s</w:t>
      </w:r>
      <w:r w:rsidR="00943705" w:rsidRPr="00E80248">
        <w:rPr>
          <w:rFonts w:ascii="Arial" w:hAnsi="Arial" w:cs="Arial"/>
          <w:i w:val="0"/>
          <w:szCs w:val="24"/>
        </w:rPr>
        <w:t xml:space="preserve"> </w:t>
      </w:r>
      <w:r w:rsidRPr="00E80248">
        <w:rPr>
          <w:rFonts w:ascii="Arial" w:hAnsi="Arial" w:cs="Arial"/>
          <w:i w:val="0"/>
          <w:szCs w:val="24"/>
        </w:rPr>
        <w:t>Nursery 1 to Year 6</w:t>
      </w:r>
      <w:r w:rsidR="00145FAC" w:rsidRPr="00E80248">
        <w:rPr>
          <w:rFonts w:ascii="Arial" w:hAnsi="Arial" w:cs="Arial"/>
          <w:i w:val="0"/>
          <w:szCs w:val="24"/>
        </w:rPr>
        <w:t xml:space="preserve">, </w:t>
      </w:r>
      <w:r w:rsidR="00943705" w:rsidRPr="00E80248">
        <w:rPr>
          <w:rFonts w:ascii="Arial" w:hAnsi="Arial" w:cs="Arial"/>
          <w:i w:val="0"/>
          <w:szCs w:val="24"/>
        </w:rPr>
        <w:t>support</w:t>
      </w:r>
      <w:r w:rsidR="00145FAC" w:rsidRPr="00E80248">
        <w:rPr>
          <w:rFonts w:ascii="Arial" w:hAnsi="Arial" w:cs="Arial"/>
          <w:i w:val="0"/>
          <w:szCs w:val="24"/>
        </w:rPr>
        <w:t>ing</w:t>
      </w:r>
      <w:r w:rsidR="00943705" w:rsidRPr="00E80248">
        <w:rPr>
          <w:rFonts w:ascii="Arial" w:hAnsi="Arial" w:cs="Arial"/>
          <w:i w:val="0"/>
          <w:szCs w:val="24"/>
        </w:rPr>
        <w:t xml:space="preserve"> differentiation.  Each year group’s yearly overview is then divided into three medium term plans.  Each plan contains coherent units of work together with recommended activities and learning objectives. The </w:t>
      </w:r>
      <w:r w:rsidR="0001792A" w:rsidRPr="00E80248">
        <w:rPr>
          <w:rFonts w:ascii="Arial" w:hAnsi="Arial" w:cs="Arial"/>
          <w:i w:val="0"/>
          <w:szCs w:val="24"/>
        </w:rPr>
        <w:t>programme of study</w:t>
      </w:r>
      <w:r w:rsidR="00943705" w:rsidRPr="00E80248">
        <w:rPr>
          <w:rFonts w:ascii="Arial" w:hAnsi="Arial" w:cs="Arial"/>
          <w:i w:val="0"/>
          <w:szCs w:val="24"/>
        </w:rPr>
        <w:t xml:space="preserve"> ensures high expectation, consistent approaches and good progression and continuity in </w:t>
      </w:r>
      <w:r w:rsidR="009E659B" w:rsidRPr="00E80248">
        <w:rPr>
          <w:rFonts w:ascii="Arial" w:hAnsi="Arial" w:cs="Arial"/>
          <w:i w:val="0"/>
          <w:szCs w:val="24"/>
        </w:rPr>
        <w:t>mathematics</w:t>
      </w:r>
      <w:r w:rsidR="009E659B">
        <w:rPr>
          <w:rFonts w:ascii="Arial" w:hAnsi="Arial" w:cs="Arial"/>
          <w:i w:val="0"/>
          <w:sz w:val="28"/>
          <w:szCs w:val="28"/>
        </w:rPr>
        <w:t xml:space="preserve"> </w:t>
      </w:r>
      <w:r w:rsidRPr="00E80248">
        <w:rPr>
          <w:rFonts w:ascii="Arial" w:hAnsi="Arial" w:cs="Arial"/>
          <w:i w:val="0"/>
          <w:szCs w:val="24"/>
        </w:rPr>
        <w:t xml:space="preserve">throughout the school. </w:t>
      </w:r>
      <w:r w:rsidR="00943705" w:rsidRPr="00E80248">
        <w:rPr>
          <w:rFonts w:ascii="Arial" w:hAnsi="Arial" w:cs="Arial"/>
          <w:i w:val="0"/>
          <w:szCs w:val="24"/>
        </w:rPr>
        <w:t xml:space="preserve">Pupils are given the opportunity to consolidate, practice and extend developing skills. </w:t>
      </w:r>
    </w:p>
    <w:p w14:paraId="283B658E" w14:textId="20277004" w:rsidR="00943705" w:rsidRPr="00E80248" w:rsidRDefault="00943705" w:rsidP="00EB482B">
      <w:pPr>
        <w:spacing w:line="240" w:lineRule="auto"/>
        <w:rPr>
          <w:szCs w:val="24"/>
        </w:rPr>
      </w:pPr>
      <w:r w:rsidRPr="00E80248">
        <w:rPr>
          <w:szCs w:val="24"/>
        </w:rPr>
        <w:t xml:space="preserve">Daily mathematics takes place in </w:t>
      </w:r>
      <w:r w:rsidR="008205AE" w:rsidRPr="00E80248">
        <w:rPr>
          <w:szCs w:val="24"/>
        </w:rPr>
        <w:t>every year group.</w:t>
      </w:r>
    </w:p>
    <w:p w14:paraId="283B6591" w14:textId="581C284E" w:rsidR="00451580" w:rsidRDefault="00451580" w:rsidP="17DADAE2">
      <w:pPr>
        <w:spacing w:line="240" w:lineRule="auto"/>
        <w:rPr>
          <w:rFonts w:cs="Arial"/>
        </w:rPr>
      </w:pPr>
      <w:r w:rsidRPr="17DADAE2">
        <w:rPr>
          <w:rFonts w:cs="Arial"/>
        </w:rPr>
        <w:t>Our mathematics teaching involve</w:t>
      </w:r>
      <w:r w:rsidR="00827952" w:rsidRPr="17DADAE2">
        <w:rPr>
          <w:rFonts w:cs="Arial"/>
        </w:rPr>
        <w:t>s</w:t>
      </w:r>
      <w:r w:rsidRPr="17DADAE2">
        <w:rPr>
          <w:rFonts w:cs="Arial"/>
        </w:rPr>
        <w:t xml:space="preserve"> investigative activities, mostly child </w:t>
      </w:r>
      <w:r w:rsidR="00827952" w:rsidRPr="17DADAE2">
        <w:rPr>
          <w:rFonts w:cs="Arial"/>
        </w:rPr>
        <w:t>centred</w:t>
      </w:r>
      <w:r w:rsidRPr="17DADAE2">
        <w:rPr>
          <w:rFonts w:cs="Arial"/>
        </w:rPr>
        <w:t xml:space="preserve">, using knowledge, skills, interests and questions which children bring into the classroom. All children are encouraged to work </w:t>
      </w:r>
      <w:r w:rsidR="00D94215">
        <w:rPr>
          <w:rFonts w:cs="Arial"/>
        </w:rPr>
        <w:t>collaboratively</w:t>
      </w:r>
      <w:r w:rsidR="00431AF7">
        <w:rPr>
          <w:rFonts w:cs="Arial"/>
        </w:rPr>
        <w:t xml:space="preserve"> as</w:t>
      </w:r>
      <w:r w:rsidRPr="17DADAE2">
        <w:rPr>
          <w:rFonts w:cs="Arial"/>
        </w:rPr>
        <w:t xml:space="preserve"> well as independently as this provides an ideal opportunity for </w:t>
      </w:r>
      <w:r w:rsidR="00431AF7">
        <w:rPr>
          <w:rFonts w:cs="Arial"/>
        </w:rPr>
        <w:t>pupils</w:t>
      </w:r>
      <w:r w:rsidRPr="17DADAE2">
        <w:rPr>
          <w:rFonts w:cs="Arial"/>
        </w:rPr>
        <w:t xml:space="preserve"> to develop positive social relationships. It is important for </w:t>
      </w:r>
      <w:r w:rsidR="00431AF7">
        <w:rPr>
          <w:rFonts w:cs="Arial"/>
        </w:rPr>
        <w:t>our pupils</w:t>
      </w:r>
      <w:r w:rsidRPr="17DADAE2">
        <w:rPr>
          <w:rFonts w:cs="Arial"/>
        </w:rPr>
        <w:t xml:space="preserve"> to gain facts and information about the work in hand and to have the opportunity to apply this knowledge in practical </w:t>
      </w:r>
      <w:r w:rsidRPr="17DADAE2">
        <w:rPr>
          <w:rFonts w:cs="Arial"/>
        </w:rPr>
        <w:lastRenderedPageBreak/>
        <w:t>ways. This active involvement makes learning more interesting, more meaningful and more likely to make sense to the</w:t>
      </w:r>
      <w:r w:rsidR="00431AF7">
        <w:rPr>
          <w:rFonts w:cs="Arial"/>
        </w:rPr>
        <w:t xml:space="preserve">m </w:t>
      </w:r>
      <w:r w:rsidRPr="17DADAE2">
        <w:rPr>
          <w:rFonts w:cs="Arial"/>
        </w:rPr>
        <w:t>and be remembered.</w:t>
      </w:r>
      <w:r w:rsidR="77C0E24E" w:rsidRPr="17DADAE2">
        <w:rPr>
          <w:rFonts w:cs="Arial"/>
        </w:rPr>
        <w:t xml:space="preserve"> </w:t>
      </w:r>
    </w:p>
    <w:p w14:paraId="40296A01" w14:textId="2E90EE94" w:rsidR="77C0E24E" w:rsidRDefault="77C0E24E" w:rsidP="17DADAE2">
      <w:pPr>
        <w:spacing w:line="240" w:lineRule="auto"/>
        <w:rPr>
          <w:rFonts w:cs="Arial"/>
        </w:rPr>
      </w:pPr>
      <w:r w:rsidRPr="17DADAE2">
        <w:rPr>
          <w:rFonts w:cs="Arial"/>
        </w:rPr>
        <w:t xml:space="preserve">The cross curricular skill of numeracy is </w:t>
      </w:r>
      <w:r w:rsidR="6B2A1102" w:rsidRPr="17DADAE2">
        <w:rPr>
          <w:rFonts w:cs="Arial"/>
        </w:rPr>
        <w:t xml:space="preserve">planned and delivered with our termly topics. </w:t>
      </w:r>
    </w:p>
    <w:p w14:paraId="48B3B426" w14:textId="179E157C" w:rsidR="008F677F" w:rsidRDefault="008F677F" w:rsidP="17DADAE2">
      <w:pPr>
        <w:spacing w:line="240" w:lineRule="auto"/>
        <w:rPr>
          <w:rFonts w:cs="Arial"/>
        </w:rPr>
      </w:pPr>
      <w:r>
        <w:rPr>
          <w:rFonts w:cs="Arial"/>
        </w:rPr>
        <w:t xml:space="preserve">Our Nursery to Year 2 </w:t>
      </w:r>
      <w:r w:rsidR="008245E3">
        <w:rPr>
          <w:rFonts w:cs="Arial"/>
        </w:rPr>
        <w:t>pedagogy</w:t>
      </w:r>
      <w:r>
        <w:rPr>
          <w:rFonts w:cs="Arial"/>
        </w:rPr>
        <w:t xml:space="preserve"> is child </w:t>
      </w:r>
      <w:proofErr w:type="spellStart"/>
      <w:r>
        <w:rPr>
          <w:rFonts w:cs="Arial"/>
        </w:rPr>
        <w:t>centered</w:t>
      </w:r>
      <w:proofErr w:type="spellEnd"/>
      <w:r>
        <w:rPr>
          <w:rFonts w:cs="Arial"/>
        </w:rPr>
        <w:t xml:space="preserve"> and pupils are given daily opportunities to learn through play. Adults </w:t>
      </w:r>
      <w:r w:rsidR="00A03F44">
        <w:rPr>
          <w:rFonts w:cs="Arial"/>
        </w:rPr>
        <w:t>observe and interact</w:t>
      </w:r>
      <w:r w:rsidR="00AC2100">
        <w:rPr>
          <w:rFonts w:cs="Arial"/>
        </w:rPr>
        <w:t xml:space="preserve"> with pupils</w:t>
      </w:r>
      <w:r w:rsidR="008245E3">
        <w:rPr>
          <w:rFonts w:cs="Arial"/>
        </w:rPr>
        <w:t xml:space="preserve"> to move learning on</w:t>
      </w:r>
      <w:r w:rsidR="00F60FC0">
        <w:rPr>
          <w:rFonts w:cs="Arial"/>
        </w:rPr>
        <w:t>. Pupils are therefore able to develop a deep understanding of mathematical concepts through hands on experiences.</w:t>
      </w:r>
    </w:p>
    <w:p w14:paraId="7E6ABD49" w14:textId="77777777" w:rsidR="007F1B0C" w:rsidRPr="00E80248" w:rsidRDefault="007F1B0C" w:rsidP="00100F6D">
      <w:pPr>
        <w:spacing w:line="240" w:lineRule="auto"/>
        <w:rPr>
          <w:rFonts w:cs="Arial"/>
          <w:szCs w:val="24"/>
        </w:rPr>
      </w:pPr>
    </w:p>
    <w:p w14:paraId="283B6593" w14:textId="2C7E97F9" w:rsidR="00D33C5F" w:rsidRPr="00CA7DEF" w:rsidRDefault="00D33C5F" w:rsidP="00583921">
      <w:pPr>
        <w:spacing w:line="240" w:lineRule="auto"/>
        <w:jc w:val="center"/>
        <w:rPr>
          <w:b/>
          <w:sz w:val="32"/>
          <w:szCs w:val="32"/>
          <w:u w:val="single"/>
        </w:rPr>
      </w:pPr>
      <w:r w:rsidRPr="00CA7DEF">
        <w:rPr>
          <w:b/>
          <w:sz w:val="32"/>
          <w:szCs w:val="32"/>
          <w:u w:val="single"/>
        </w:rPr>
        <w:t>Effective Teaching of Mathematics</w:t>
      </w:r>
      <w:r w:rsidR="00CF4227">
        <w:rPr>
          <w:b/>
          <w:sz w:val="32"/>
          <w:szCs w:val="32"/>
          <w:u w:val="single"/>
        </w:rPr>
        <w:t xml:space="preserve"> and Numeracy</w:t>
      </w:r>
    </w:p>
    <w:p w14:paraId="283B6594" w14:textId="77777777" w:rsidR="00451580" w:rsidRDefault="00D33C5F" w:rsidP="00136035">
      <w:pPr>
        <w:spacing w:after="0" w:line="240" w:lineRule="auto"/>
        <w:rPr>
          <w:b/>
          <w:sz w:val="28"/>
          <w:szCs w:val="28"/>
        </w:rPr>
      </w:pPr>
      <w:r w:rsidRPr="00D33C5F">
        <w:rPr>
          <w:b/>
          <w:sz w:val="28"/>
          <w:szCs w:val="28"/>
        </w:rPr>
        <w:t>Planning</w:t>
      </w:r>
    </w:p>
    <w:p w14:paraId="251A7980" w14:textId="7128FB2C" w:rsidR="0018497E" w:rsidRPr="00E80248" w:rsidRDefault="00451580" w:rsidP="00136035">
      <w:pPr>
        <w:spacing w:after="0" w:line="240" w:lineRule="auto"/>
        <w:rPr>
          <w:rFonts w:cs="Arial"/>
          <w:bCs/>
          <w:szCs w:val="24"/>
        </w:rPr>
      </w:pPr>
      <w:r w:rsidRPr="00E80248">
        <w:rPr>
          <w:rFonts w:cs="Arial"/>
          <w:bCs/>
          <w:szCs w:val="24"/>
        </w:rPr>
        <w:t xml:space="preserve">All </w:t>
      </w:r>
      <w:r w:rsidR="00BD4578">
        <w:rPr>
          <w:rFonts w:cs="Arial"/>
          <w:bCs/>
          <w:szCs w:val="24"/>
        </w:rPr>
        <w:t>planning</w:t>
      </w:r>
      <w:r w:rsidRPr="00E80248">
        <w:rPr>
          <w:rFonts w:cs="Arial"/>
          <w:bCs/>
          <w:szCs w:val="24"/>
        </w:rPr>
        <w:t xml:space="preserve"> from </w:t>
      </w:r>
      <w:r w:rsidR="00332B1F" w:rsidRPr="00E80248">
        <w:rPr>
          <w:rFonts w:cs="Arial"/>
          <w:bCs/>
          <w:szCs w:val="24"/>
        </w:rPr>
        <w:t>Nursery</w:t>
      </w:r>
      <w:r w:rsidRPr="00E80248">
        <w:rPr>
          <w:rFonts w:cs="Arial"/>
          <w:bCs/>
          <w:szCs w:val="24"/>
        </w:rPr>
        <w:t xml:space="preserve"> to Year 6 follow</w:t>
      </w:r>
      <w:r w:rsidR="00BD4578">
        <w:rPr>
          <w:rFonts w:cs="Arial"/>
          <w:bCs/>
          <w:szCs w:val="24"/>
        </w:rPr>
        <w:t>s</w:t>
      </w:r>
      <w:r w:rsidRPr="00E80248">
        <w:rPr>
          <w:rFonts w:cs="Arial"/>
          <w:bCs/>
          <w:szCs w:val="24"/>
        </w:rPr>
        <w:t xml:space="preserve"> </w:t>
      </w:r>
      <w:r w:rsidR="00332B1F" w:rsidRPr="00E80248">
        <w:rPr>
          <w:rFonts w:cs="Arial"/>
          <w:bCs/>
          <w:szCs w:val="24"/>
        </w:rPr>
        <w:t>programme of study</w:t>
      </w:r>
      <w:r w:rsidRPr="00E80248">
        <w:rPr>
          <w:rFonts w:cs="Arial"/>
          <w:bCs/>
          <w:szCs w:val="24"/>
        </w:rPr>
        <w:t xml:space="preserve">.  Core numeracy is planned through Big Maths from Nursey to Year 6. </w:t>
      </w:r>
    </w:p>
    <w:p w14:paraId="283B6597" w14:textId="72EA4B12" w:rsidR="00451580" w:rsidRPr="00E80248" w:rsidRDefault="00451580" w:rsidP="00317DDA">
      <w:pPr>
        <w:spacing w:line="240" w:lineRule="auto"/>
        <w:rPr>
          <w:rFonts w:cs="Arial"/>
          <w:bCs/>
          <w:szCs w:val="24"/>
        </w:rPr>
      </w:pPr>
      <w:r w:rsidRPr="00E80248">
        <w:rPr>
          <w:rFonts w:cs="Arial"/>
          <w:bCs/>
          <w:szCs w:val="24"/>
        </w:rPr>
        <w:t xml:space="preserve">Staff provide materials to support </w:t>
      </w:r>
      <w:r w:rsidR="00842843">
        <w:rPr>
          <w:rFonts w:cs="Arial"/>
          <w:bCs/>
          <w:szCs w:val="24"/>
        </w:rPr>
        <w:t>ALN</w:t>
      </w:r>
      <w:r w:rsidR="00B533A9">
        <w:rPr>
          <w:rFonts w:cs="Arial"/>
          <w:bCs/>
          <w:szCs w:val="24"/>
        </w:rPr>
        <w:t xml:space="preserve"> learners</w:t>
      </w:r>
      <w:r w:rsidRPr="00E80248">
        <w:rPr>
          <w:rFonts w:cs="Arial"/>
          <w:bCs/>
          <w:szCs w:val="24"/>
        </w:rPr>
        <w:t xml:space="preserve"> or lower ability </w:t>
      </w:r>
      <w:r w:rsidR="00B533A9">
        <w:rPr>
          <w:rFonts w:cs="Arial"/>
          <w:bCs/>
          <w:szCs w:val="24"/>
        </w:rPr>
        <w:t xml:space="preserve">pupils </w:t>
      </w:r>
      <w:r w:rsidR="00AC18AC">
        <w:rPr>
          <w:rFonts w:cs="Arial"/>
          <w:bCs/>
          <w:szCs w:val="24"/>
        </w:rPr>
        <w:t>ensuring work is</w:t>
      </w:r>
      <w:r w:rsidRPr="00E80248">
        <w:rPr>
          <w:rFonts w:cs="Arial"/>
          <w:bCs/>
          <w:szCs w:val="24"/>
        </w:rPr>
        <w:t xml:space="preserve"> differentiat</w:t>
      </w:r>
      <w:r w:rsidR="00AC18AC">
        <w:rPr>
          <w:rFonts w:cs="Arial"/>
          <w:bCs/>
          <w:szCs w:val="24"/>
        </w:rPr>
        <w:t>ed</w:t>
      </w:r>
      <w:r w:rsidRPr="00E80248">
        <w:rPr>
          <w:rFonts w:cs="Arial"/>
          <w:bCs/>
          <w:szCs w:val="24"/>
        </w:rPr>
        <w:t xml:space="preserve"> within the lesson</w:t>
      </w:r>
      <w:r w:rsidR="00AC18AC">
        <w:rPr>
          <w:rFonts w:cs="Arial"/>
          <w:bCs/>
          <w:szCs w:val="24"/>
        </w:rPr>
        <w:t>. S</w:t>
      </w:r>
      <w:r w:rsidR="007246A4" w:rsidRPr="00E80248">
        <w:rPr>
          <w:rFonts w:cs="Arial"/>
          <w:bCs/>
          <w:szCs w:val="24"/>
        </w:rPr>
        <w:t>imilarly,</w:t>
      </w:r>
      <w:r w:rsidRPr="00E80248">
        <w:rPr>
          <w:rFonts w:cs="Arial"/>
          <w:bCs/>
          <w:szCs w:val="24"/>
        </w:rPr>
        <w:t xml:space="preserve"> more extended activities/investigations to support the MAT pupils. As appropriate children are set for Maths.</w:t>
      </w:r>
      <w:r w:rsidR="0012730A">
        <w:rPr>
          <w:rFonts w:cs="Arial"/>
          <w:bCs/>
          <w:szCs w:val="24"/>
        </w:rPr>
        <w:t xml:space="preserve"> </w:t>
      </w:r>
      <w:r w:rsidR="005C23DA">
        <w:rPr>
          <w:rFonts w:cs="Arial"/>
          <w:bCs/>
          <w:szCs w:val="24"/>
        </w:rPr>
        <w:t xml:space="preserve">The aim is to plan for mastery of </w:t>
      </w:r>
      <w:r w:rsidR="00EB561F">
        <w:rPr>
          <w:rFonts w:cs="Arial"/>
          <w:bCs/>
          <w:szCs w:val="24"/>
        </w:rPr>
        <w:t>concepts so that children can make links in their learning and apply concepts.</w:t>
      </w:r>
    </w:p>
    <w:p w14:paraId="6C585350" w14:textId="539085C8" w:rsidR="00AF4E79" w:rsidRPr="00B01785" w:rsidRDefault="00AF4E79" w:rsidP="004073C8">
      <w:pPr>
        <w:spacing w:after="0" w:line="240" w:lineRule="auto"/>
        <w:rPr>
          <w:rFonts w:cs="Arial"/>
          <w:b/>
          <w:sz w:val="28"/>
          <w:szCs w:val="28"/>
        </w:rPr>
      </w:pPr>
      <w:r w:rsidRPr="00E80248">
        <w:rPr>
          <w:rFonts w:cs="Arial"/>
          <w:bCs/>
          <w:szCs w:val="24"/>
        </w:rPr>
        <w:t xml:space="preserve">Teachers’ planning is saved on Building Blocks and coverage </w:t>
      </w:r>
      <w:r w:rsidR="0042072E" w:rsidRPr="00E80248">
        <w:rPr>
          <w:rFonts w:cs="Arial"/>
          <w:bCs/>
          <w:szCs w:val="24"/>
        </w:rPr>
        <w:t xml:space="preserve">of </w:t>
      </w:r>
      <w:r w:rsidR="0085642A" w:rsidRPr="00E80248">
        <w:rPr>
          <w:rFonts w:cs="Arial"/>
          <w:bCs/>
          <w:szCs w:val="24"/>
        </w:rPr>
        <w:t xml:space="preserve">the Four Purposes, the Maths and Numeracy </w:t>
      </w:r>
      <w:proofErr w:type="spellStart"/>
      <w:r w:rsidR="0085642A" w:rsidRPr="00E80248">
        <w:rPr>
          <w:rFonts w:cs="Arial"/>
          <w:bCs/>
          <w:szCs w:val="24"/>
        </w:rPr>
        <w:t>AoLE</w:t>
      </w:r>
      <w:proofErr w:type="spellEnd"/>
      <w:r w:rsidR="0085642A" w:rsidRPr="00E80248">
        <w:rPr>
          <w:rFonts w:cs="Arial"/>
          <w:bCs/>
          <w:szCs w:val="24"/>
        </w:rPr>
        <w:t xml:space="preserve"> and Cross Curricular Skills </w:t>
      </w:r>
      <w:r w:rsidRPr="00E80248">
        <w:rPr>
          <w:rFonts w:cs="Arial"/>
          <w:bCs/>
          <w:szCs w:val="24"/>
        </w:rPr>
        <w:t>is tracked</w:t>
      </w:r>
      <w:r w:rsidR="0042072E" w:rsidRPr="00E80248">
        <w:rPr>
          <w:rFonts w:cs="Arial"/>
          <w:bCs/>
          <w:szCs w:val="24"/>
        </w:rPr>
        <w:t xml:space="preserve"> using this program</w:t>
      </w:r>
      <w:r w:rsidR="0042072E">
        <w:rPr>
          <w:rFonts w:cs="Arial"/>
          <w:bCs/>
          <w:sz w:val="28"/>
          <w:szCs w:val="28"/>
        </w:rPr>
        <w:t>.</w:t>
      </w:r>
    </w:p>
    <w:p w14:paraId="283B6598" w14:textId="77777777" w:rsidR="00D33C5F" w:rsidRDefault="00D33C5F" w:rsidP="004073C8">
      <w:pPr>
        <w:spacing w:after="0" w:line="240" w:lineRule="auto"/>
        <w:rPr>
          <w:b/>
          <w:sz w:val="28"/>
          <w:szCs w:val="28"/>
        </w:rPr>
      </w:pPr>
    </w:p>
    <w:p w14:paraId="283B6599" w14:textId="77777777" w:rsidR="00D33C5F" w:rsidRDefault="00D33C5F" w:rsidP="004073C8">
      <w:pPr>
        <w:spacing w:after="0" w:line="240" w:lineRule="auto"/>
        <w:rPr>
          <w:b/>
          <w:sz w:val="28"/>
          <w:szCs w:val="28"/>
        </w:rPr>
      </w:pPr>
      <w:r>
        <w:rPr>
          <w:b/>
          <w:sz w:val="28"/>
          <w:szCs w:val="28"/>
        </w:rPr>
        <w:t>Structure of lesson</w:t>
      </w:r>
    </w:p>
    <w:p w14:paraId="04C9A4AA" w14:textId="2DCE271F" w:rsidR="001F63A1" w:rsidRPr="00C35A29" w:rsidRDefault="005577A2" w:rsidP="00136035">
      <w:pPr>
        <w:pStyle w:val="BodyText"/>
        <w:spacing w:after="0" w:line="240" w:lineRule="auto"/>
      </w:pPr>
      <w:r w:rsidRPr="00C35A29">
        <w:t xml:space="preserve">Teachers use a range of teaching strategies to engage the </w:t>
      </w:r>
      <w:r w:rsidR="00C35A29">
        <w:t>pupils</w:t>
      </w:r>
      <w:r w:rsidRPr="00C35A29">
        <w:t xml:space="preserve"> in maths and ensure progress is made by all </w:t>
      </w:r>
      <w:r w:rsidR="00C35A29">
        <w:t>pupils</w:t>
      </w:r>
      <w:r w:rsidRPr="00C35A29">
        <w:t xml:space="preserve"> within a class. </w:t>
      </w:r>
      <w:r w:rsidR="00451580" w:rsidRPr="00C35A29">
        <w:rPr>
          <w:rFonts w:cs="Arial"/>
          <w:szCs w:val="24"/>
        </w:rPr>
        <w:t xml:space="preserve">High quality teaching is oral, interactive and lively. It is a </w:t>
      </w:r>
      <w:proofErr w:type="gramStart"/>
      <w:r w:rsidR="00451580" w:rsidRPr="00C35A29">
        <w:rPr>
          <w:rFonts w:cs="Arial"/>
          <w:szCs w:val="24"/>
        </w:rPr>
        <w:t>two way</w:t>
      </w:r>
      <w:proofErr w:type="gramEnd"/>
      <w:r w:rsidR="00451580" w:rsidRPr="00C35A29">
        <w:rPr>
          <w:rFonts w:cs="Arial"/>
          <w:szCs w:val="24"/>
        </w:rPr>
        <w:t xml:space="preserve"> process in which pupils are expected to play an active part by answering questions, ‘talking to their partners’, showing answers on place value cards or whiteboards, </w:t>
      </w:r>
      <w:r w:rsidR="00714E00" w:rsidRPr="00C35A29">
        <w:rPr>
          <w:rFonts w:cs="Arial"/>
          <w:szCs w:val="24"/>
        </w:rPr>
        <w:t xml:space="preserve">or I Pads, </w:t>
      </w:r>
      <w:r w:rsidR="00451580" w:rsidRPr="00C35A29">
        <w:rPr>
          <w:rFonts w:cs="Arial"/>
          <w:szCs w:val="24"/>
        </w:rPr>
        <w:t>contributing points to discussions, and explaining and demonstrating their methods to the class</w:t>
      </w:r>
      <w:r w:rsidR="00325318" w:rsidRPr="00C35A29">
        <w:rPr>
          <w:rFonts w:cs="Arial"/>
          <w:szCs w:val="24"/>
        </w:rPr>
        <w:t>/group</w:t>
      </w:r>
      <w:r w:rsidR="00451580" w:rsidRPr="00C35A29">
        <w:rPr>
          <w:rFonts w:cs="Arial"/>
          <w:szCs w:val="24"/>
        </w:rPr>
        <w:t xml:space="preserve">. Children are aware of the success criteria for each lesson and use </w:t>
      </w:r>
      <w:r w:rsidR="00E16FFF" w:rsidRPr="00C35A29">
        <w:rPr>
          <w:rFonts w:cs="Arial"/>
          <w:szCs w:val="24"/>
        </w:rPr>
        <w:t>them</w:t>
      </w:r>
      <w:r w:rsidR="00451580" w:rsidRPr="00C35A29">
        <w:rPr>
          <w:rFonts w:cs="Arial"/>
          <w:szCs w:val="24"/>
        </w:rPr>
        <w:t xml:space="preserve"> daily to make good progress.</w:t>
      </w:r>
      <w:r w:rsidR="001F63A1" w:rsidRPr="00C35A29">
        <w:t xml:space="preserve"> Effectively differentiated activities/objectives offer appropriate challenge. Sometimes the focus for the session is new learning, at other times pupils may be practising, to master the application of a concept they have learned earlier. The focus of the session may vary for different children depending on their learning needs.</w:t>
      </w:r>
    </w:p>
    <w:p w14:paraId="283B659B" w14:textId="46BEC940" w:rsidR="00451580" w:rsidRPr="00E80248" w:rsidRDefault="00451580" w:rsidP="00EB482B">
      <w:pPr>
        <w:pStyle w:val="BodyText"/>
        <w:spacing w:line="240" w:lineRule="auto"/>
        <w:rPr>
          <w:rFonts w:cs="Arial"/>
          <w:szCs w:val="24"/>
        </w:rPr>
      </w:pPr>
    </w:p>
    <w:p w14:paraId="43F13167" w14:textId="212B3CB3" w:rsidR="00614711" w:rsidRDefault="00244D38" w:rsidP="004073C8">
      <w:pPr>
        <w:pStyle w:val="BodyText"/>
        <w:spacing w:after="0" w:line="240" w:lineRule="auto"/>
        <w:rPr>
          <w:rFonts w:cs="Arial"/>
          <w:szCs w:val="24"/>
        </w:rPr>
      </w:pPr>
      <w:r w:rsidRPr="00E80248">
        <w:rPr>
          <w:rFonts w:cs="Arial"/>
          <w:szCs w:val="24"/>
        </w:rPr>
        <w:t xml:space="preserve">Whole class </w:t>
      </w:r>
      <w:r w:rsidR="000D4856" w:rsidRPr="00E80248">
        <w:rPr>
          <w:rFonts w:cs="Arial"/>
          <w:szCs w:val="24"/>
        </w:rPr>
        <w:t xml:space="preserve">daily Big Maths sessions involve the </w:t>
      </w:r>
      <w:r w:rsidR="00614711" w:rsidRPr="00E80248">
        <w:rPr>
          <w:rFonts w:cs="Arial"/>
          <w:szCs w:val="24"/>
        </w:rPr>
        <w:t>four-part</w:t>
      </w:r>
      <w:r w:rsidR="00376F61" w:rsidRPr="00E80248">
        <w:rPr>
          <w:rFonts w:cs="Arial"/>
          <w:szCs w:val="24"/>
        </w:rPr>
        <w:t xml:space="preserve"> CLIC lesson – Counting, Learn </w:t>
      </w:r>
      <w:proofErr w:type="spellStart"/>
      <w:r w:rsidR="00376F61" w:rsidRPr="00E80248">
        <w:rPr>
          <w:rFonts w:cs="Arial"/>
          <w:szCs w:val="24"/>
        </w:rPr>
        <w:t>its</w:t>
      </w:r>
      <w:proofErr w:type="spellEnd"/>
      <w:r w:rsidR="00376F61" w:rsidRPr="00E80248">
        <w:rPr>
          <w:rFonts w:cs="Arial"/>
          <w:szCs w:val="24"/>
        </w:rPr>
        <w:t>, It</w:t>
      </w:r>
      <w:r w:rsidR="00E16FFF">
        <w:rPr>
          <w:rFonts w:cs="Arial"/>
          <w:szCs w:val="24"/>
        </w:rPr>
        <w:t>’</w:t>
      </w:r>
      <w:r w:rsidR="00376F61" w:rsidRPr="00E80248">
        <w:rPr>
          <w:rFonts w:cs="Arial"/>
          <w:szCs w:val="24"/>
        </w:rPr>
        <w:t>s Nothing New and Calculations. Children are grouped into ability rows allowing the teacher to differentiate questioning</w:t>
      </w:r>
      <w:r w:rsidR="007A0E6E" w:rsidRPr="00E80248">
        <w:rPr>
          <w:rFonts w:cs="Arial"/>
          <w:szCs w:val="24"/>
        </w:rPr>
        <w:t xml:space="preserve">. This lesson takes approximately 15 minutes. </w:t>
      </w:r>
      <w:r w:rsidR="00614711" w:rsidRPr="00E80248">
        <w:rPr>
          <w:rFonts w:cs="Arial"/>
          <w:szCs w:val="24"/>
        </w:rPr>
        <w:t>In Nursery Little Big Maths is a shorter lesson</w:t>
      </w:r>
      <w:r w:rsidR="00FD0147" w:rsidRPr="00E80248">
        <w:rPr>
          <w:rFonts w:cs="Arial"/>
          <w:szCs w:val="24"/>
        </w:rPr>
        <w:t>.</w:t>
      </w:r>
      <w:r w:rsidR="00EF242C">
        <w:rPr>
          <w:rFonts w:cs="Arial"/>
          <w:szCs w:val="24"/>
        </w:rPr>
        <w:t xml:space="preserve"> And often involves active songs and rhymes.</w:t>
      </w:r>
    </w:p>
    <w:p w14:paraId="643B3BF9" w14:textId="4F78B0F9" w:rsidR="00863FA8" w:rsidRDefault="00863FA8" w:rsidP="004073C8">
      <w:pPr>
        <w:pStyle w:val="BodyText"/>
        <w:spacing w:after="0" w:line="240" w:lineRule="auto"/>
        <w:rPr>
          <w:rFonts w:cs="Arial"/>
          <w:szCs w:val="24"/>
        </w:rPr>
      </w:pPr>
    </w:p>
    <w:p w14:paraId="67846536" w14:textId="5F69C938" w:rsidR="00F7657F" w:rsidRPr="006E5DD3" w:rsidRDefault="00395673" w:rsidP="004073C8">
      <w:pPr>
        <w:pStyle w:val="BodyText"/>
        <w:spacing w:after="0" w:line="240" w:lineRule="auto"/>
        <w:rPr>
          <w:rFonts w:cs="Arial"/>
          <w:color w:val="FF0000"/>
        </w:rPr>
      </w:pPr>
      <w:r>
        <w:rPr>
          <w:rFonts w:cs="Arial"/>
        </w:rPr>
        <w:t>In older year groups, t</w:t>
      </w:r>
      <w:r w:rsidR="003C4CE3" w:rsidRPr="17DADAE2">
        <w:rPr>
          <w:rFonts w:cs="Arial"/>
        </w:rPr>
        <w:t>eachers plan a focussed maths activity</w:t>
      </w:r>
      <w:r w:rsidR="00BC62C2" w:rsidRPr="17DADAE2">
        <w:rPr>
          <w:rFonts w:cs="Arial"/>
        </w:rPr>
        <w:t xml:space="preserve">, independent maths activities and </w:t>
      </w:r>
      <w:r w:rsidR="00D77182" w:rsidRPr="17DADAE2">
        <w:rPr>
          <w:rFonts w:cs="Arial"/>
        </w:rPr>
        <w:t xml:space="preserve">maths </w:t>
      </w:r>
      <w:r w:rsidRPr="00395673">
        <w:rPr>
          <w:rFonts w:cs="Arial"/>
        </w:rPr>
        <w:t>challenges</w:t>
      </w:r>
      <w:r w:rsidR="00510C66">
        <w:rPr>
          <w:rFonts w:cs="Arial"/>
        </w:rPr>
        <w:t>.</w:t>
      </w:r>
    </w:p>
    <w:p w14:paraId="2298B2A8" w14:textId="01EFD8F0" w:rsidR="003579F0" w:rsidRPr="006E5DD3" w:rsidRDefault="004E7F57" w:rsidP="00510C66">
      <w:pPr>
        <w:pStyle w:val="BodyText"/>
        <w:spacing w:line="240" w:lineRule="auto"/>
        <w:rPr>
          <w:rFonts w:cs="Arial"/>
          <w:szCs w:val="24"/>
        </w:rPr>
      </w:pPr>
      <w:r w:rsidRPr="006E5DD3">
        <w:rPr>
          <w:rFonts w:cs="Arial"/>
          <w:szCs w:val="24"/>
        </w:rPr>
        <w:t xml:space="preserve">In focussed activities the teacher works with a group </w:t>
      </w:r>
      <w:r w:rsidR="00453CD7" w:rsidRPr="006E5DD3">
        <w:rPr>
          <w:rFonts w:cs="Arial"/>
          <w:szCs w:val="24"/>
        </w:rPr>
        <w:t xml:space="preserve">supporting </w:t>
      </w:r>
      <w:r w:rsidR="00A858E2" w:rsidRPr="006E5DD3">
        <w:rPr>
          <w:rFonts w:cs="Arial"/>
          <w:szCs w:val="24"/>
        </w:rPr>
        <w:t>the understanding and application of maths concepts.</w:t>
      </w:r>
      <w:r w:rsidR="00283EE4" w:rsidRPr="006E5DD3">
        <w:rPr>
          <w:rFonts w:cs="Arial"/>
          <w:szCs w:val="24"/>
        </w:rPr>
        <w:t xml:space="preserve"> These activities </w:t>
      </w:r>
      <w:r w:rsidR="007F6995" w:rsidRPr="006E5DD3">
        <w:rPr>
          <w:rFonts w:cs="Arial"/>
          <w:szCs w:val="24"/>
        </w:rPr>
        <w:t>a</w:t>
      </w:r>
      <w:r w:rsidR="00D212F6" w:rsidRPr="006E5DD3">
        <w:rPr>
          <w:rFonts w:cs="Arial"/>
          <w:szCs w:val="24"/>
        </w:rPr>
        <w:t>re planned for specific groups and differentiated so they</w:t>
      </w:r>
      <w:r w:rsidR="00D212F6">
        <w:rPr>
          <w:rFonts w:cs="Arial"/>
          <w:sz w:val="28"/>
          <w:szCs w:val="28"/>
        </w:rPr>
        <w:t xml:space="preserve"> </w:t>
      </w:r>
      <w:r w:rsidR="00D212F6" w:rsidRPr="008A66C4">
        <w:rPr>
          <w:rFonts w:cs="Arial"/>
          <w:szCs w:val="24"/>
        </w:rPr>
        <w:t>can be accessed by</w:t>
      </w:r>
      <w:r w:rsidR="00D212F6">
        <w:rPr>
          <w:rFonts w:cs="Arial"/>
          <w:sz w:val="28"/>
          <w:szCs w:val="28"/>
        </w:rPr>
        <w:t xml:space="preserve"> </w:t>
      </w:r>
      <w:r w:rsidR="00D212F6" w:rsidRPr="006E5DD3">
        <w:rPr>
          <w:rFonts w:cs="Arial"/>
          <w:szCs w:val="24"/>
        </w:rPr>
        <w:t xml:space="preserve">all </w:t>
      </w:r>
      <w:r w:rsidR="00126302" w:rsidRPr="006E5DD3">
        <w:rPr>
          <w:rFonts w:cs="Arial"/>
          <w:szCs w:val="24"/>
        </w:rPr>
        <w:t>as well as</w:t>
      </w:r>
      <w:r w:rsidR="00D212F6" w:rsidRPr="006E5DD3">
        <w:rPr>
          <w:rFonts w:cs="Arial"/>
          <w:szCs w:val="24"/>
        </w:rPr>
        <w:t xml:space="preserve"> offer</w:t>
      </w:r>
      <w:r w:rsidR="00126302" w:rsidRPr="006E5DD3">
        <w:rPr>
          <w:rFonts w:cs="Arial"/>
          <w:szCs w:val="24"/>
        </w:rPr>
        <w:t>ing</w:t>
      </w:r>
      <w:r w:rsidR="007F4963" w:rsidRPr="006E5DD3">
        <w:rPr>
          <w:rFonts w:cs="Arial"/>
          <w:szCs w:val="24"/>
        </w:rPr>
        <w:t xml:space="preserve"> appropriate </w:t>
      </w:r>
      <w:r w:rsidR="007F4963" w:rsidRPr="006E5DD3">
        <w:rPr>
          <w:rFonts w:cs="Arial"/>
          <w:szCs w:val="24"/>
        </w:rPr>
        <w:lastRenderedPageBreak/>
        <w:t>levels of</w:t>
      </w:r>
      <w:r w:rsidR="00D212F6" w:rsidRPr="006E5DD3">
        <w:rPr>
          <w:rFonts w:cs="Arial"/>
          <w:szCs w:val="24"/>
        </w:rPr>
        <w:t xml:space="preserve"> challenge</w:t>
      </w:r>
      <w:r w:rsidR="007F4963" w:rsidRPr="006E5DD3">
        <w:rPr>
          <w:rFonts w:cs="Arial"/>
          <w:szCs w:val="24"/>
        </w:rPr>
        <w:t>.</w:t>
      </w:r>
      <w:r w:rsidR="00211CB1" w:rsidRPr="006E5DD3">
        <w:rPr>
          <w:rFonts w:cs="Arial"/>
          <w:szCs w:val="24"/>
        </w:rPr>
        <w:t xml:space="preserve"> These lessons</w:t>
      </w:r>
      <w:r w:rsidR="005446AF" w:rsidRPr="006E5DD3">
        <w:rPr>
          <w:rFonts w:cs="Arial"/>
          <w:szCs w:val="24"/>
        </w:rPr>
        <w:t xml:space="preserve"> are supported by success criteria </w:t>
      </w:r>
      <w:r w:rsidR="000F1C0D" w:rsidRPr="006E5DD3">
        <w:rPr>
          <w:rFonts w:cs="Arial"/>
          <w:szCs w:val="24"/>
        </w:rPr>
        <w:t xml:space="preserve">which the children use to ensure success. The pupils </w:t>
      </w:r>
      <w:r w:rsidR="0025376C" w:rsidRPr="006E5DD3">
        <w:rPr>
          <w:rFonts w:cs="Arial"/>
          <w:szCs w:val="24"/>
        </w:rPr>
        <w:t>contribute to these criteria whe</w:t>
      </w:r>
      <w:r w:rsidR="00055AE2" w:rsidRPr="006E5DD3">
        <w:rPr>
          <w:rFonts w:cs="Arial"/>
          <w:szCs w:val="24"/>
        </w:rPr>
        <w:t xml:space="preserve">n appropriate. </w:t>
      </w:r>
    </w:p>
    <w:p w14:paraId="4F3617EF" w14:textId="42FB20EC" w:rsidR="003579F0" w:rsidRPr="006E5DD3" w:rsidRDefault="00A858E2" w:rsidP="00510C66">
      <w:pPr>
        <w:pStyle w:val="BodyText"/>
        <w:spacing w:line="240" w:lineRule="auto"/>
        <w:rPr>
          <w:rFonts w:cs="Arial"/>
          <w:szCs w:val="24"/>
        </w:rPr>
      </w:pPr>
      <w:r w:rsidRPr="006E5DD3">
        <w:rPr>
          <w:rFonts w:cs="Arial"/>
          <w:szCs w:val="24"/>
        </w:rPr>
        <w:t xml:space="preserve">Independent activities may include the use of </w:t>
      </w:r>
      <w:proofErr w:type="spellStart"/>
      <w:r w:rsidR="006A66EC" w:rsidRPr="006E5DD3">
        <w:rPr>
          <w:rFonts w:cs="Arial"/>
          <w:szCs w:val="24"/>
        </w:rPr>
        <w:t>Purplemash</w:t>
      </w:r>
      <w:proofErr w:type="spellEnd"/>
      <w:r w:rsidR="0044621F" w:rsidRPr="006E5DD3">
        <w:rPr>
          <w:rFonts w:cs="Arial"/>
          <w:szCs w:val="24"/>
        </w:rPr>
        <w:t xml:space="preserve"> or </w:t>
      </w:r>
      <w:r w:rsidRPr="006E5DD3">
        <w:rPr>
          <w:rFonts w:cs="Arial"/>
          <w:szCs w:val="24"/>
        </w:rPr>
        <w:t xml:space="preserve">Active Learn resources online to </w:t>
      </w:r>
      <w:r w:rsidR="007A4157" w:rsidRPr="006E5DD3">
        <w:rPr>
          <w:rFonts w:cs="Arial"/>
          <w:szCs w:val="24"/>
        </w:rPr>
        <w:t>consolidate new concepts.</w:t>
      </w:r>
      <w:r w:rsidR="002D79BE" w:rsidRPr="006E5DD3">
        <w:rPr>
          <w:rFonts w:cs="Arial"/>
          <w:szCs w:val="24"/>
        </w:rPr>
        <w:t xml:space="preserve"> </w:t>
      </w:r>
    </w:p>
    <w:p w14:paraId="11E6D258" w14:textId="24A92240" w:rsidR="00564847" w:rsidRPr="006E5DD3" w:rsidRDefault="41594092" w:rsidP="00510C66">
      <w:pPr>
        <w:pStyle w:val="BodyText"/>
        <w:spacing w:line="240" w:lineRule="auto"/>
        <w:rPr>
          <w:rFonts w:cs="Arial"/>
        </w:rPr>
      </w:pPr>
      <w:r w:rsidRPr="17DADAE2">
        <w:rPr>
          <w:rFonts w:cs="Arial"/>
        </w:rPr>
        <w:t>C</w:t>
      </w:r>
      <w:r w:rsidR="00DC4D2E" w:rsidRPr="17DADAE2">
        <w:rPr>
          <w:rFonts w:cs="Arial"/>
        </w:rPr>
        <w:t>hallenges</w:t>
      </w:r>
      <w:r w:rsidR="00863FA8" w:rsidRPr="17DADAE2">
        <w:rPr>
          <w:rFonts w:cs="Arial"/>
        </w:rPr>
        <w:t xml:space="preserve"> </w:t>
      </w:r>
      <w:r w:rsidR="00863FA8" w:rsidRPr="007F7ED3">
        <w:rPr>
          <w:rFonts w:cs="Arial"/>
        </w:rPr>
        <w:t>led by the whole school topic</w:t>
      </w:r>
      <w:r w:rsidR="00DC4D2E" w:rsidRPr="007F7ED3">
        <w:rPr>
          <w:rFonts w:cs="Arial"/>
        </w:rPr>
        <w:t xml:space="preserve">, </w:t>
      </w:r>
      <w:r w:rsidR="00863FA8" w:rsidRPr="007F7ED3">
        <w:rPr>
          <w:rFonts w:cs="Arial"/>
        </w:rPr>
        <w:t xml:space="preserve">which are </w:t>
      </w:r>
      <w:r w:rsidR="00DC4D2E" w:rsidRPr="17DADAE2">
        <w:rPr>
          <w:rFonts w:cs="Arial"/>
        </w:rPr>
        <w:t xml:space="preserve">usually </w:t>
      </w:r>
      <w:r w:rsidR="002F2F43" w:rsidRPr="17DADAE2">
        <w:rPr>
          <w:rFonts w:cs="Arial"/>
        </w:rPr>
        <w:t>suggested by the children</w:t>
      </w:r>
      <w:r w:rsidR="000A37F6" w:rsidRPr="17DADAE2">
        <w:rPr>
          <w:rFonts w:cs="Arial"/>
        </w:rPr>
        <w:t xml:space="preserve"> through pupil voice,</w:t>
      </w:r>
      <w:r w:rsidR="002F2F43" w:rsidRPr="17DADAE2">
        <w:rPr>
          <w:rFonts w:cs="Arial"/>
        </w:rPr>
        <w:t xml:space="preserve"> offer </w:t>
      </w:r>
      <w:r w:rsidR="0041029C" w:rsidRPr="17DADAE2">
        <w:rPr>
          <w:rFonts w:cs="Arial"/>
        </w:rPr>
        <w:t>opportunities to apply mathematic</w:t>
      </w:r>
      <w:r w:rsidR="00203A6F" w:rsidRPr="17DADAE2">
        <w:rPr>
          <w:rFonts w:cs="Arial"/>
        </w:rPr>
        <w:t xml:space="preserve">al concepts </w:t>
      </w:r>
      <w:proofErr w:type="spellStart"/>
      <w:r w:rsidR="00203A6F" w:rsidRPr="17DADAE2">
        <w:rPr>
          <w:rFonts w:cs="Arial"/>
        </w:rPr>
        <w:t>eg</w:t>
      </w:r>
      <w:proofErr w:type="spellEnd"/>
      <w:r w:rsidR="00203A6F" w:rsidRPr="17DADAE2">
        <w:rPr>
          <w:rFonts w:cs="Arial"/>
        </w:rPr>
        <w:t xml:space="preserve"> after being taught h</w:t>
      </w:r>
      <w:r w:rsidR="0088718C" w:rsidRPr="17DADAE2">
        <w:rPr>
          <w:rFonts w:cs="Arial"/>
        </w:rPr>
        <w:t xml:space="preserve">ow to tally, children may want to use that skill to find out their friends’ favourite school dinner. </w:t>
      </w:r>
    </w:p>
    <w:p w14:paraId="3E630E7F" w14:textId="055BB14F" w:rsidR="00D37BA9" w:rsidRPr="006E5DD3" w:rsidRDefault="00D37BA9" w:rsidP="004073C8">
      <w:pPr>
        <w:pStyle w:val="BodyText"/>
        <w:spacing w:after="0" w:line="240" w:lineRule="auto"/>
        <w:rPr>
          <w:rFonts w:cs="Arial"/>
          <w:szCs w:val="24"/>
        </w:rPr>
      </w:pPr>
      <w:r w:rsidRPr="006E5DD3">
        <w:rPr>
          <w:rFonts w:cs="Arial"/>
          <w:szCs w:val="24"/>
        </w:rPr>
        <w:t>Problem Solving is planned to provide opportunities to apply mathematical concepts learned</w:t>
      </w:r>
      <w:r w:rsidR="001722A6">
        <w:rPr>
          <w:rFonts w:cs="Arial"/>
          <w:szCs w:val="24"/>
        </w:rPr>
        <w:t xml:space="preserve"> and develop reasoning skills.</w:t>
      </w:r>
      <w:r w:rsidRPr="006E5DD3">
        <w:rPr>
          <w:rFonts w:cs="Arial"/>
          <w:szCs w:val="24"/>
        </w:rPr>
        <w:t xml:space="preserve"> These often involve collaboration and mixed ability work.</w:t>
      </w:r>
    </w:p>
    <w:p w14:paraId="702F2CE3" w14:textId="5DC42020" w:rsidR="17DADAE2" w:rsidRDefault="17DADAE2" w:rsidP="004073C8">
      <w:pPr>
        <w:spacing w:after="0" w:line="240" w:lineRule="auto"/>
        <w:rPr>
          <w:b/>
          <w:bCs/>
          <w:sz w:val="28"/>
          <w:szCs w:val="28"/>
        </w:rPr>
      </w:pPr>
    </w:p>
    <w:p w14:paraId="283B65BE" w14:textId="77777777" w:rsidR="00206525" w:rsidRPr="00CA7DEF" w:rsidRDefault="00D33C5F" w:rsidP="004073C8">
      <w:pPr>
        <w:spacing w:after="0" w:line="240" w:lineRule="auto"/>
        <w:rPr>
          <w:b/>
          <w:sz w:val="28"/>
          <w:szCs w:val="28"/>
        </w:rPr>
      </w:pPr>
      <w:r>
        <w:rPr>
          <w:b/>
          <w:sz w:val="28"/>
          <w:szCs w:val="28"/>
        </w:rPr>
        <w:t>Differentiation</w:t>
      </w:r>
    </w:p>
    <w:p w14:paraId="283B65BF" w14:textId="6D04D3AE" w:rsidR="00206525" w:rsidRPr="004379A5" w:rsidRDefault="00206525" w:rsidP="00136035">
      <w:pPr>
        <w:spacing w:after="0" w:line="240" w:lineRule="auto"/>
        <w:rPr>
          <w:rFonts w:cs="Arial"/>
          <w:szCs w:val="24"/>
        </w:rPr>
      </w:pPr>
      <w:r w:rsidRPr="004379A5">
        <w:rPr>
          <w:rFonts w:cs="Arial"/>
          <w:szCs w:val="24"/>
        </w:rPr>
        <w:t xml:space="preserve">It is the responsibility of each member of staff to ensure work is appropriately matched to pupils’ ability and provides sufficient support and challenge. </w:t>
      </w:r>
      <w:r w:rsidR="00B14865">
        <w:rPr>
          <w:rFonts w:cs="Arial"/>
          <w:szCs w:val="24"/>
        </w:rPr>
        <w:t xml:space="preserve">Teachers differentiate activities to meet the needs of their pupils. These are identified in weekly plans along with any additional adult support. </w:t>
      </w:r>
      <w:r w:rsidRPr="004379A5">
        <w:rPr>
          <w:rFonts w:cs="Arial"/>
          <w:szCs w:val="24"/>
        </w:rPr>
        <w:t>Teachers draw on a range of strategies to achieve this, some of which are listed below:</w:t>
      </w:r>
    </w:p>
    <w:p w14:paraId="283B65C1" w14:textId="77777777" w:rsidR="00206525" w:rsidRPr="004379A5" w:rsidRDefault="00206525" w:rsidP="00EB482B">
      <w:pPr>
        <w:numPr>
          <w:ilvl w:val="0"/>
          <w:numId w:val="6"/>
        </w:numPr>
        <w:spacing w:after="0" w:line="240" w:lineRule="auto"/>
        <w:rPr>
          <w:rFonts w:cs="Arial"/>
          <w:szCs w:val="24"/>
        </w:rPr>
      </w:pPr>
      <w:r w:rsidRPr="004379A5">
        <w:rPr>
          <w:rFonts w:cs="Arial"/>
          <w:szCs w:val="24"/>
        </w:rPr>
        <w:t>Setting across year groups for number as and when appropriate.</w:t>
      </w:r>
    </w:p>
    <w:p w14:paraId="283B65C2" w14:textId="77777777" w:rsidR="00206525" w:rsidRPr="004379A5" w:rsidRDefault="00206525" w:rsidP="00EB482B">
      <w:pPr>
        <w:numPr>
          <w:ilvl w:val="0"/>
          <w:numId w:val="6"/>
        </w:numPr>
        <w:spacing w:after="0" w:line="240" w:lineRule="auto"/>
        <w:rPr>
          <w:rFonts w:cs="Arial"/>
          <w:szCs w:val="24"/>
        </w:rPr>
      </w:pPr>
      <w:r w:rsidRPr="004379A5">
        <w:rPr>
          <w:rFonts w:cs="Arial"/>
          <w:szCs w:val="24"/>
        </w:rPr>
        <w:t>Grouping according to ability so that groups can be working on different tasks, based on the objective.</w:t>
      </w:r>
    </w:p>
    <w:p w14:paraId="283B65C3" w14:textId="77777777" w:rsidR="00206525" w:rsidRPr="004379A5" w:rsidRDefault="00206525" w:rsidP="00EB482B">
      <w:pPr>
        <w:numPr>
          <w:ilvl w:val="0"/>
          <w:numId w:val="6"/>
        </w:numPr>
        <w:spacing w:after="0" w:line="240" w:lineRule="auto"/>
        <w:rPr>
          <w:rFonts w:cs="Arial"/>
          <w:szCs w:val="24"/>
        </w:rPr>
      </w:pPr>
      <w:r w:rsidRPr="004379A5">
        <w:rPr>
          <w:rFonts w:cs="Arial"/>
          <w:szCs w:val="24"/>
        </w:rPr>
        <w:t>Mixed ability grouping to foster collaborative work when relevant.</w:t>
      </w:r>
    </w:p>
    <w:p w14:paraId="283B65C4" w14:textId="05F37B11" w:rsidR="00206525" w:rsidRPr="004379A5" w:rsidRDefault="00206525" w:rsidP="00EB482B">
      <w:pPr>
        <w:numPr>
          <w:ilvl w:val="0"/>
          <w:numId w:val="6"/>
        </w:numPr>
        <w:spacing w:after="0" w:line="240" w:lineRule="auto"/>
        <w:rPr>
          <w:rFonts w:cs="Arial"/>
          <w:szCs w:val="24"/>
        </w:rPr>
      </w:pPr>
      <w:r w:rsidRPr="004379A5">
        <w:rPr>
          <w:rFonts w:cs="Arial"/>
          <w:szCs w:val="24"/>
        </w:rPr>
        <w:t xml:space="preserve">Stepped activities which become more difficult and </w:t>
      </w:r>
      <w:r w:rsidR="00D37BA9" w:rsidRPr="004379A5">
        <w:rPr>
          <w:rFonts w:cs="Arial"/>
          <w:szCs w:val="24"/>
        </w:rPr>
        <w:t>challenging but</w:t>
      </w:r>
      <w:r w:rsidRPr="004379A5">
        <w:rPr>
          <w:rFonts w:cs="Arial"/>
          <w:szCs w:val="24"/>
        </w:rPr>
        <w:t xml:space="preserve"> cater for the less able in the earlier stages.</w:t>
      </w:r>
    </w:p>
    <w:p w14:paraId="283B65C5" w14:textId="77777777" w:rsidR="00206525" w:rsidRPr="004379A5" w:rsidRDefault="00206525" w:rsidP="00EB482B">
      <w:pPr>
        <w:numPr>
          <w:ilvl w:val="0"/>
          <w:numId w:val="6"/>
        </w:numPr>
        <w:spacing w:after="0" w:line="240" w:lineRule="auto"/>
        <w:rPr>
          <w:rFonts w:cs="Arial"/>
          <w:szCs w:val="24"/>
        </w:rPr>
      </w:pPr>
      <w:r w:rsidRPr="004379A5">
        <w:rPr>
          <w:rFonts w:cs="Arial"/>
          <w:szCs w:val="24"/>
        </w:rPr>
        <w:t>Common tasks which are open-ended where differentiation is by outcome.</w:t>
      </w:r>
    </w:p>
    <w:p w14:paraId="283B65C6" w14:textId="77777777" w:rsidR="00206525" w:rsidRPr="004379A5" w:rsidRDefault="00206525" w:rsidP="00EB482B">
      <w:pPr>
        <w:numPr>
          <w:ilvl w:val="0"/>
          <w:numId w:val="6"/>
        </w:numPr>
        <w:spacing w:after="0" w:line="240" w:lineRule="auto"/>
        <w:rPr>
          <w:rFonts w:cs="Arial"/>
          <w:szCs w:val="24"/>
        </w:rPr>
      </w:pPr>
      <w:r w:rsidRPr="004379A5">
        <w:rPr>
          <w:rFonts w:cs="Arial"/>
          <w:szCs w:val="24"/>
        </w:rPr>
        <w:t>Provision of a variety of resources depending on ability.</w:t>
      </w:r>
    </w:p>
    <w:p w14:paraId="283B65C7" w14:textId="2F686ACE" w:rsidR="00206525" w:rsidRDefault="00206525" w:rsidP="00EB482B">
      <w:pPr>
        <w:numPr>
          <w:ilvl w:val="0"/>
          <w:numId w:val="6"/>
        </w:numPr>
        <w:spacing w:after="0" w:line="240" w:lineRule="auto"/>
        <w:rPr>
          <w:rFonts w:cs="Arial"/>
          <w:szCs w:val="24"/>
        </w:rPr>
      </w:pPr>
      <w:r w:rsidRPr="004379A5">
        <w:rPr>
          <w:rFonts w:cs="Arial"/>
          <w:szCs w:val="24"/>
        </w:rPr>
        <w:t>The level or amount of support given to a group or individual.</w:t>
      </w:r>
    </w:p>
    <w:p w14:paraId="53D6349B" w14:textId="2C63AB8D" w:rsidR="00863FA8" w:rsidRDefault="00E50975" w:rsidP="00EB482B">
      <w:pPr>
        <w:numPr>
          <w:ilvl w:val="0"/>
          <w:numId w:val="6"/>
        </w:numPr>
        <w:spacing w:after="0" w:line="240" w:lineRule="auto"/>
        <w:rPr>
          <w:rFonts w:cs="Arial"/>
          <w:szCs w:val="24"/>
        </w:rPr>
      </w:pPr>
      <w:r>
        <w:rPr>
          <w:rFonts w:cs="Arial"/>
          <w:szCs w:val="24"/>
        </w:rPr>
        <w:t>In younger year groups, adult interaction and knowledge of next steps is essential.</w:t>
      </w:r>
    </w:p>
    <w:p w14:paraId="44305455" w14:textId="5E745186" w:rsidR="00863FA8" w:rsidRPr="00E50975" w:rsidRDefault="00863FA8" w:rsidP="00863FA8">
      <w:pPr>
        <w:spacing w:after="0" w:line="240" w:lineRule="auto"/>
        <w:rPr>
          <w:rFonts w:cs="Arial"/>
          <w:szCs w:val="24"/>
        </w:rPr>
      </w:pPr>
      <w:r w:rsidRPr="00E50975">
        <w:t>Gaps in pupils’ knowledge and understanding are identified early by in-class questioning. They are addressed rapidly through individual or small group intervention</w:t>
      </w:r>
    </w:p>
    <w:p w14:paraId="70F115AF" w14:textId="6F990CA9" w:rsidR="17DADAE2" w:rsidRDefault="17DADAE2" w:rsidP="004073C8">
      <w:pPr>
        <w:spacing w:after="0" w:line="240" w:lineRule="auto"/>
        <w:rPr>
          <w:rFonts w:cs="Arial"/>
          <w:strike/>
        </w:rPr>
      </w:pPr>
    </w:p>
    <w:p w14:paraId="14989D92" w14:textId="60BE5A39" w:rsidR="7181C21E" w:rsidRPr="00E50975" w:rsidRDefault="7181C21E" w:rsidP="004073C8">
      <w:pPr>
        <w:spacing w:after="0" w:line="240" w:lineRule="auto"/>
        <w:rPr>
          <w:rFonts w:cs="Arial"/>
          <w:b/>
          <w:bCs/>
          <w:strike/>
          <w:sz w:val="28"/>
          <w:szCs w:val="24"/>
        </w:rPr>
      </w:pPr>
      <w:r w:rsidRPr="00E50975">
        <w:rPr>
          <w:rFonts w:cs="Arial"/>
          <w:b/>
          <w:bCs/>
          <w:sz w:val="28"/>
          <w:szCs w:val="24"/>
        </w:rPr>
        <w:t>Support for home learning</w:t>
      </w:r>
    </w:p>
    <w:p w14:paraId="384E1053" w14:textId="59F2ED7C" w:rsidR="7181C21E" w:rsidRDefault="7181C21E" w:rsidP="00136035">
      <w:pPr>
        <w:spacing w:after="0" w:line="240" w:lineRule="auto"/>
        <w:rPr>
          <w:rFonts w:cs="Arial"/>
        </w:rPr>
      </w:pPr>
      <w:r w:rsidRPr="17DADAE2">
        <w:rPr>
          <w:rFonts w:cs="Arial"/>
        </w:rPr>
        <w:t>At parents evening and in end of year reports, parents are given a list of appropriate websites and apps to use at home to help support their child’s learning.</w:t>
      </w:r>
    </w:p>
    <w:p w14:paraId="6C2E0987" w14:textId="77777777" w:rsidR="00191A70" w:rsidRPr="00620508" w:rsidRDefault="00191A70" w:rsidP="004073C8">
      <w:pPr>
        <w:spacing w:after="0" w:line="240" w:lineRule="auto"/>
        <w:rPr>
          <w:b/>
          <w:sz w:val="28"/>
          <w:szCs w:val="28"/>
        </w:rPr>
      </w:pPr>
    </w:p>
    <w:p w14:paraId="283B65D3" w14:textId="77777777" w:rsidR="00A80DC3" w:rsidRPr="00620508" w:rsidRDefault="00A80DC3" w:rsidP="004073C8">
      <w:pPr>
        <w:spacing w:after="0" w:line="240" w:lineRule="auto"/>
        <w:rPr>
          <w:rFonts w:cs="Arial"/>
          <w:sz w:val="28"/>
          <w:szCs w:val="28"/>
        </w:rPr>
      </w:pPr>
      <w:r w:rsidRPr="00620508">
        <w:rPr>
          <w:b/>
          <w:sz w:val="28"/>
          <w:szCs w:val="28"/>
        </w:rPr>
        <w:t>Marking and Feedback</w:t>
      </w:r>
      <w:r w:rsidRPr="00620508">
        <w:rPr>
          <w:rFonts w:cs="Arial"/>
          <w:sz w:val="28"/>
          <w:szCs w:val="28"/>
        </w:rPr>
        <w:t xml:space="preserve"> </w:t>
      </w:r>
    </w:p>
    <w:p w14:paraId="283B65D4" w14:textId="52C9D23B" w:rsidR="00A80DC3" w:rsidRPr="004379A5" w:rsidRDefault="00A80DC3" w:rsidP="0071763E">
      <w:pPr>
        <w:spacing w:after="0" w:line="240" w:lineRule="auto"/>
        <w:rPr>
          <w:szCs w:val="24"/>
        </w:rPr>
      </w:pPr>
      <w:r w:rsidRPr="004379A5">
        <w:rPr>
          <w:szCs w:val="24"/>
        </w:rPr>
        <w:t xml:space="preserve">Marking of maths work should </w:t>
      </w:r>
      <w:r w:rsidR="00147F64">
        <w:rPr>
          <w:szCs w:val="24"/>
        </w:rPr>
        <w:t xml:space="preserve">be </w:t>
      </w:r>
      <w:r w:rsidRPr="004379A5">
        <w:rPr>
          <w:szCs w:val="24"/>
        </w:rPr>
        <w:t xml:space="preserve">in line with the school’s Marking policy. </w:t>
      </w:r>
    </w:p>
    <w:p w14:paraId="283B65D5" w14:textId="23930E15" w:rsidR="00A80DC3" w:rsidRDefault="00A80DC3" w:rsidP="0071763E">
      <w:pPr>
        <w:spacing w:after="0" w:line="240" w:lineRule="auto"/>
        <w:rPr>
          <w:szCs w:val="24"/>
        </w:rPr>
      </w:pPr>
      <w:r w:rsidRPr="004379A5">
        <w:rPr>
          <w:szCs w:val="24"/>
        </w:rPr>
        <w:t>Correct work is marked with a pink pen and ticked.</w:t>
      </w:r>
    </w:p>
    <w:p w14:paraId="05530809" w14:textId="6319F176" w:rsidR="007A310C" w:rsidRPr="004379A5" w:rsidRDefault="007A310C" w:rsidP="0071763E">
      <w:pPr>
        <w:spacing w:after="0" w:line="240" w:lineRule="auto"/>
        <w:rPr>
          <w:szCs w:val="24"/>
        </w:rPr>
      </w:pPr>
      <w:r>
        <w:rPr>
          <w:szCs w:val="24"/>
        </w:rPr>
        <w:t xml:space="preserve">In </w:t>
      </w:r>
      <w:r w:rsidR="009524B4">
        <w:rPr>
          <w:szCs w:val="24"/>
        </w:rPr>
        <w:t>younger year groups verbal feedback may be more appropriate.</w:t>
      </w:r>
    </w:p>
    <w:p w14:paraId="283B65D7" w14:textId="3D4F666C" w:rsidR="00A80DC3" w:rsidRPr="004379A5" w:rsidRDefault="00147F64" w:rsidP="00136035">
      <w:pPr>
        <w:spacing w:after="0" w:line="240" w:lineRule="auto"/>
        <w:rPr>
          <w:rFonts w:cs="Arial"/>
        </w:rPr>
      </w:pPr>
      <w:r w:rsidRPr="17DADAE2">
        <w:rPr>
          <w:rFonts w:cs="Arial"/>
        </w:rPr>
        <w:t>E</w:t>
      </w:r>
      <w:r w:rsidR="00A80DC3" w:rsidRPr="17DADAE2">
        <w:rPr>
          <w:rFonts w:cs="Arial"/>
        </w:rPr>
        <w:t>rrors and misunderstanding are clearly indicated with a green dot and/or a comment.</w:t>
      </w:r>
      <w:r w:rsidR="42948812" w:rsidRPr="17DADAE2">
        <w:rPr>
          <w:rFonts w:cs="Arial"/>
        </w:rPr>
        <w:t xml:space="preserve"> Challenge comments and next steps forward are indicated in green.</w:t>
      </w:r>
    </w:p>
    <w:p w14:paraId="283B65D8" w14:textId="6E74C3A0" w:rsidR="00A80DC3" w:rsidRPr="004379A5" w:rsidRDefault="00147F64" w:rsidP="00136035">
      <w:pPr>
        <w:spacing w:after="0" w:line="240" w:lineRule="auto"/>
        <w:rPr>
          <w:rFonts w:cs="Arial"/>
          <w:szCs w:val="24"/>
        </w:rPr>
      </w:pPr>
      <w:r>
        <w:rPr>
          <w:rFonts w:cs="Arial"/>
          <w:szCs w:val="24"/>
        </w:rPr>
        <w:t>N</w:t>
      </w:r>
      <w:r w:rsidR="00A80DC3" w:rsidRPr="004379A5">
        <w:rPr>
          <w:rFonts w:cs="Arial"/>
          <w:szCs w:val="24"/>
        </w:rPr>
        <w:t xml:space="preserve">umber reversals must </w:t>
      </w:r>
      <w:r w:rsidR="00A80DC3" w:rsidRPr="004379A5">
        <w:rPr>
          <w:rFonts w:cs="Arial"/>
          <w:b/>
          <w:szCs w:val="24"/>
        </w:rPr>
        <w:t>always</w:t>
      </w:r>
      <w:r w:rsidR="00A80DC3" w:rsidRPr="004379A5">
        <w:rPr>
          <w:rFonts w:cs="Arial"/>
          <w:szCs w:val="24"/>
        </w:rPr>
        <w:t xml:space="preserve"> be corrected</w:t>
      </w:r>
      <w:r w:rsidR="00810361" w:rsidRPr="004379A5">
        <w:rPr>
          <w:rFonts w:cs="Arial"/>
          <w:szCs w:val="24"/>
        </w:rPr>
        <w:t>.</w:t>
      </w:r>
    </w:p>
    <w:p w14:paraId="283B65DA" w14:textId="342496E7" w:rsidR="00A80DC3" w:rsidRPr="004379A5" w:rsidRDefault="00147F64" w:rsidP="00136035">
      <w:pPr>
        <w:pStyle w:val="Title"/>
        <w:spacing w:before="240"/>
        <w:jc w:val="left"/>
        <w:rPr>
          <w:rFonts w:ascii="Arial" w:hAnsi="Arial" w:cs="Arial"/>
          <w:b w:val="0"/>
          <w:bCs/>
          <w:szCs w:val="24"/>
        </w:rPr>
      </w:pPr>
      <w:r>
        <w:rPr>
          <w:rFonts w:ascii="Arial" w:hAnsi="Arial" w:cs="Arial"/>
          <w:b w:val="0"/>
          <w:szCs w:val="24"/>
        </w:rPr>
        <w:t>C</w:t>
      </w:r>
      <w:r w:rsidR="00A80DC3" w:rsidRPr="004379A5">
        <w:rPr>
          <w:rFonts w:ascii="Arial" w:hAnsi="Arial" w:cs="Arial"/>
          <w:b w:val="0"/>
          <w:szCs w:val="24"/>
        </w:rPr>
        <w:t xml:space="preserve">orrections can be addressed as the class teacher feels necessary (e.g. whole class/group teaching point). Minor mistakes can be corrected by </w:t>
      </w:r>
      <w:r w:rsidR="00A80DC3" w:rsidRPr="004379A5">
        <w:rPr>
          <w:rFonts w:ascii="Arial" w:hAnsi="Arial" w:cs="Arial"/>
          <w:b w:val="0"/>
          <w:bCs/>
          <w:szCs w:val="24"/>
        </w:rPr>
        <w:t>the individual.</w:t>
      </w:r>
    </w:p>
    <w:p w14:paraId="283B65DB" w14:textId="1D34BE8A" w:rsidR="00D33C5F" w:rsidRPr="004379A5" w:rsidRDefault="00147F64" w:rsidP="00136035">
      <w:pPr>
        <w:spacing w:before="240" w:after="0" w:line="240" w:lineRule="auto"/>
        <w:rPr>
          <w:szCs w:val="24"/>
        </w:rPr>
      </w:pPr>
      <w:r>
        <w:rPr>
          <w:rFonts w:cs="Arial"/>
          <w:szCs w:val="24"/>
        </w:rPr>
        <w:lastRenderedPageBreak/>
        <w:t>F</w:t>
      </w:r>
      <w:r w:rsidR="00A80DC3" w:rsidRPr="004379A5">
        <w:rPr>
          <w:rFonts w:cs="Arial"/>
          <w:szCs w:val="24"/>
        </w:rPr>
        <w:t>urther challenges are provided at the end of each activity to further ch</w:t>
      </w:r>
      <w:r w:rsidR="00A80DC3" w:rsidRPr="004379A5">
        <w:rPr>
          <w:szCs w:val="24"/>
        </w:rPr>
        <w:t>ildren’s learning.</w:t>
      </w:r>
    </w:p>
    <w:p w14:paraId="5405BFD6" w14:textId="46D22072" w:rsidR="007A310C" w:rsidRPr="004379A5" w:rsidRDefault="00147F64" w:rsidP="00136035">
      <w:pPr>
        <w:spacing w:after="0" w:line="240" w:lineRule="auto"/>
        <w:rPr>
          <w:szCs w:val="24"/>
        </w:rPr>
      </w:pPr>
      <w:r>
        <w:rPr>
          <w:szCs w:val="24"/>
        </w:rPr>
        <w:t>Wo</w:t>
      </w:r>
      <w:r w:rsidR="00D334F9" w:rsidRPr="004379A5">
        <w:rPr>
          <w:szCs w:val="24"/>
        </w:rPr>
        <w:t>rk is marked in line with the shared success criteria/remember to.</w:t>
      </w:r>
    </w:p>
    <w:p w14:paraId="283B65DD" w14:textId="77777777" w:rsidR="00D334F9" w:rsidRPr="00A80DC3" w:rsidRDefault="00D334F9" w:rsidP="004073C8">
      <w:pPr>
        <w:spacing w:after="0" w:line="240" w:lineRule="auto"/>
        <w:rPr>
          <w:szCs w:val="24"/>
        </w:rPr>
      </w:pPr>
    </w:p>
    <w:p w14:paraId="283B65DE" w14:textId="77777777" w:rsidR="00D33C5F" w:rsidRDefault="00D33C5F" w:rsidP="004073C8">
      <w:pPr>
        <w:spacing w:after="0" w:line="240" w:lineRule="auto"/>
        <w:rPr>
          <w:b/>
          <w:sz w:val="28"/>
          <w:szCs w:val="28"/>
        </w:rPr>
      </w:pPr>
      <w:r>
        <w:rPr>
          <w:b/>
          <w:sz w:val="28"/>
          <w:szCs w:val="28"/>
        </w:rPr>
        <w:t>ICT</w:t>
      </w:r>
    </w:p>
    <w:p w14:paraId="283B65DF" w14:textId="77777777" w:rsidR="00D334F9" w:rsidRPr="0042281D" w:rsidRDefault="00D334F9" w:rsidP="0071763E">
      <w:pPr>
        <w:spacing w:after="0" w:line="240" w:lineRule="auto"/>
        <w:rPr>
          <w:rFonts w:cs="Arial"/>
          <w:szCs w:val="24"/>
        </w:rPr>
      </w:pPr>
      <w:r w:rsidRPr="0042281D">
        <w:rPr>
          <w:rFonts w:cs="Arial"/>
          <w:szCs w:val="24"/>
        </w:rPr>
        <w:t>‘Numerate pupils ...use calculators and microcomputers appropriately as part of their learning, but not to provide unnecessary support or to substitute for the development of personal proficiency’</w:t>
      </w:r>
    </w:p>
    <w:p w14:paraId="283B65E0" w14:textId="77777777" w:rsidR="000367B7" w:rsidRDefault="00D334F9" w:rsidP="000367B7">
      <w:pPr>
        <w:pStyle w:val="BodyText"/>
        <w:spacing w:line="240" w:lineRule="auto"/>
        <w:rPr>
          <w:rFonts w:cs="Arial"/>
          <w:szCs w:val="24"/>
        </w:rPr>
      </w:pPr>
      <w:r w:rsidRPr="0042281D">
        <w:rPr>
          <w:rFonts w:cs="Arial"/>
          <w:szCs w:val="24"/>
        </w:rPr>
        <w:tab/>
      </w:r>
      <w:r w:rsidRPr="0042281D">
        <w:rPr>
          <w:rFonts w:cs="Arial"/>
          <w:szCs w:val="24"/>
        </w:rPr>
        <w:tab/>
      </w:r>
      <w:r w:rsidRPr="0042281D">
        <w:rPr>
          <w:rFonts w:cs="Arial"/>
          <w:szCs w:val="24"/>
        </w:rPr>
        <w:tab/>
      </w:r>
      <w:r w:rsidRPr="0042281D">
        <w:rPr>
          <w:rFonts w:cs="Arial"/>
          <w:szCs w:val="24"/>
        </w:rPr>
        <w:tab/>
      </w:r>
      <w:r>
        <w:rPr>
          <w:rFonts w:cs="Arial"/>
          <w:szCs w:val="24"/>
        </w:rPr>
        <w:tab/>
        <w:t xml:space="preserve">       </w:t>
      </w:r>
      <w:r w:rsidRPr="0042281D">
        <w:rPr>
          <w:rFonts w:cs="Arial"/>
          <w:szCs w:val="24"/>
        </w:rPr>
        <w:t xml:space="preserve">     ‘Raising Standards of Numeracy’</w:t>
      </w:r>
    </w:p>
    <w:p w14:paraId="283B65E2" w14:textId="77777777" w:rsidR="00D334F9" w:rsidRPr="008D3BE5" w:rsidRDefault="00D334F9" w:rsidP="0071763E">
      <w:pPr>
        <w:pStyle w:val="BodyText"/>
        <w:spacing w:after="0" w:line="240" w:lineRule="auto"/>
        <w:rPr>
          <w:rFonts w:cs="Arial"/>
          <w:szCs w:val="24"/>
        </w:rPr>
      </w:pPr>
      <w:r w:rsidRPr="008D3BE5">
        <w:rPr>
          <w:rFonts w:cs="Arial"/>
          <w:szCs w:val="24"/>
        </w:rPr>
        <w:t>Software/Apps</w:t>
      </w:r>
    </w:p>
    <w:p w14:paraId="283B65E6" w14:textId="59AB167A" w:rsidR="008D3BE5" w:rsidRDefault="0007307D" w:rsidP="0071763E">
      <w:pPr>
        <w:spacing w:after="0" w:line="240" w:lineRule="auto"/>
        <w:rPr>
          <w:rFonts w:cs="Arial"/>
        </w:rPr>
      </w:pPr>
      <w:r w:rsidRPr="17DADAE2">
        <w:rPr>
          <w:rFonts w:cs="Arial"/>
        </w:rPr>
        <w:t xml:space="preserve">Children have their own </w:t>
      </w:r>
      <w:r w:rsidR="006D2A66" w:rsidRPr="17DADAE2">
        <w:rPr>
          <w:rFonts w:cs="Arial"/>
        </w:rPr>
        <w:t>log in for Abacus Active Learn activities</w:t>
      </w:r>
      <w:r w:rsidR="00FD606F" w:rsidRPr="17DADAE2">
        <w:rPr>
          <w:rFonts w:cs="Arial"/>
        </w:rPr>
        <w:t xml:space="preserve"> and Big Maths Beat That</w:t>
      </w:r>
      <w:r w:rsidR="00974C32" w:rsidRPr="17DADAE2">
        <w:rPr>
          <w:rFonts w:cs="Arial"/>
        </w:rPr>
        <w:t xml:space="preserve"> tests</w:t>
      </w:r>
      <w:r w:rsidR="00D14DF7" w:rsidRPr="17DADAE2">
        <w:rPr>
          <w:rFonts w:cs="Arial"/>
        </w:rPr>
        <w:t xml:space="preserve">, </w:t>
      </w:r>
      <w:proofErr w:type="spellStart"/>
      <w:r w:rsidR="00D14DF7" w:rsidRPr="17DADAE2">
        <w:rPr>
          <w:rFonts w:cs="Arial"/>
        </w:rPr>
        <w:t>Purplemash</w:t>
      </w:r>
      <w:proofErr w:type="spellEnd"/>
      <w:r w:rsidR="00D14DF7" w:rsidRPr="17DADAE2">
        <w:rPr>
          <w:rFonts w:cs="Arial"/>
        </w:rPr>
        <w:t xml:space="preserve"> and </w:t>
      </w:r>
      <w:proofErr w:type="spellStart"/>
      <w:r w:rsidR="00D14DF7" w:rsidRPr="17DADAE2">
        <w:rPr>
          <w:rFonts w:cs="Arial"/>
        </w:rPr>
        <w:t>Hwb</w:t>
      </w:r>
      <w:proofErr w:type="spellEnd"/>
      <w:r w:rsidR="00D14DF7" w:rsidRPr="17DADAE2">
        <w:rPr>
          <w:rFonts w:cs="Arial"/>
        </w:rPr>
        <w:t xml:space="preserve">. </w:t>
      </w:r>
      <w:r w:rsidR="00D334F9" w:rsidRPr="17DADAE2">
        <w:rPr>
          <w:rFonts w:cs="Arial"/>
        </w:rPr>
        <w:t>Software and apps are used to enhance the teaching of mathematics</w:t>
      </w:r>
      <w:r w:rsidR="00FD1D72" w:rsidRPr="17DADAE2">
        <w:rPr>
          <w:rFonts w:cs="Arial"/>
        </w:rPr>
        <w:t xml:space="preserve">. </w:t>
      </w:r>
      <w:r w:rsidR="00D334F9" w:rsidRPr="17DADAE2">
        <w:rPr>
          <w:rFonts w:cs="Arial"/>
        </w:rPr>
        <w:t>ICT is built into the daily mathematics lesson</w:t>
      </w:r>
      <w:r w:rsidR="009C51BC" w:rsidRPr="17DADAE2">
        <w:rPr>
          <w:rFonts w:cs="Arial"/>
        </w:rPr>
        <w:t>,</w:t>
      </w:r>
      <w:r w:rsidR="00D334F9" w:rsidRPr="17DADAE2">
        <w:rPr>
          <w:rFonts w:cs="Arial"/>
        </w:rPr>
        <w:t xml:space="preserve"> where appropriate and contributes to</w:t>
      </w:r>
      <w:r w:rsidR="00FD1D72" w:rsidRPr="17DADAE2">
        <w:rPr>
          <w:rFonts w:cs="Arial"/>
        </w:rPr>
        <w:t xml:space="preserve"> </w:t>
      </w:r>
      <w:r w:rsidR="00D334F9" w:rsidRPr="17DADAE2">
        <w:rPr>
          <w:rFonts w:cs="Arial"/>
        </w:rPr>
        <w:t>whole class teaching</w:t>
      </w:r>
      <w:r w:rsidR="00FD1D72" w:rsidRPr="17DADAE2">
        <w:rPr>
          <w:rFonts w:cs="Arial"/>
        </w:rPr>
        <w:t xml:space="preserve">, </w:t>
      </w:r>
      <w:r w:rsidR="00D334F9" w:rsidRPr="17DADAE2">
        <w:rPr>
          <w:rFonts w:cs="Arial"/>
        </w:rPr>
        <w:t>group work</w:t>
      </w:r>
      <w:r w:rsidR="00FD1D72" w:rsidRPr="17DADAE2">
        <w:rPr>
          <w:rFonts w:cs="Arial"/>
        </w:rPr>
        <w:t xml:space="preserve"> and </w:t>
      </w:r>
      <w:r w:rsidR="00D334F9" w:rsidRPr="17DADAE2">
        <w:rPr>
          <w:rFonts w:cs="Arial"/>
        </w:rPr>
        <w:t>individual practice</w:t>
      </w:r>
      <w:r w:rsidR="00FD1D72" w:rsidRPr="17DADAE2">
        <w:rPr>
          <w:rFonts w:cs="Arial"/>
        </w:rPr>
        <w:t>.</w:t>
      </w:r>
    </w:p>
    <w:p w14:paraId="283B65E7" w14:textId="36FA7FCE" w:rsidR="00D334F9" w:rsidRPr="008D3BE5" w:rsidRDefault="00D334F9" w:rsidP="00EB482B">
      <w:pPr>
        <w:spacing w:line="240" w:lineRule="auto"/>
        <w:rPr>
          <w:rFonts w:cs="Arial"/>
          <w:szCs w:val="24"/>
        </w:rPr>
      </w:pPr>
      <w:r w:rsidRPr="008D3BE5">
        <w:rPr>
          <w:rFonts w:cs="Arial"/>
          <w:szCs w:val="24"/>
        </w:rPr>
        <w:t xml:space="preserve">All classes have access to Interactive whiteboards and have allocated </w:t>
      </w:r>
      <w:r w:rsidR="009C51BC" w:rsidRPr="008D3BE5">
        <w:rPr>
          <w:rFonts w:cs="Arial"/>
          <w:szCs w:val="24"/>
        </w:rPr>
        <w:t>iPad</w:t>
      </w:r>
      <w:r w:rsidRPr="008D3BE5">
        <w:rPr>
          <w:rFonts w:cs="Arial"/>
          <w:szCs w:val="24"/>
        </w:rPr>
        <w:t xml:space="preserve"> </w:t>
      </w:r>
      <w:r w:rsidR="0007307D" w:rsidRPr="008D3BE5">
        <w:rPr>
          <w:rFonts w:cs="Arial"/>
          <w:szCs w:val="24"/>
        </w:rPr>
        <w:t xml:space="preserve">and laptops </w:t>
      </w:r>
      <w:r w:rsidRPr="008D3BE5">
        <w:rPr>
          <w:rFonts w:cs="Arial"/>
          <w:szCs w:val="24"/>
        </w:rPr>
        <w:t>for daily use to enhance teaching and learning of all subjects.</w:t>
      </w:r>
    </w:p>
    <w:p w14:paraId="283B65E8" w14:textId="77777777" w:rsidR="00D334F9" w:rsidRPr="008D3BE5" w:rsidRDefault="00D334F9" w:rsidP="006403C5">
      <w:pPr>
        <w:spacing w:after="0" w:line="240" w:lineRule="auto"/>
        <w:rPr>
          <w:rFonts w:cs="Arial"/>
          <w:szCs w:val="24"/>
        </w:rPr>
      </w:pPr>
      <w:r w:rsidRPr="008D3BE5">
        <w:rPr>
          <w:rFonts w:cs="Arial"/>
          <w:szCs w:val="24"/>
        </w:rPr>
        <w:t>Staff are aware of the appropriate use of calculators for their year group.</w:t>
      </w:r>
    </w:p>
    <w:p w14:paraId="283B65E9" w14:textId="77777777" w:rsidR="00D33C5F" w:rsidRPr="006403C5" w:rsidRDefault="00D33C5F" w:rsidP="004073C8">
      <w:pPr>
        <w:spacing w:after="0" w:line="240" w:lineRule="auto"/>
        <w:rPr>
          <w:bCs/>
          <w:szCs w:val="24"/>
        </w:rPr>
      </w:pPr>
    </w:p>
    <w:p w14:paraId="283B65EA" w14:textId="5BACFAFE" w:rsidR="00D33C5F" w:rsidRDefault="00D33C5F" w:rsidP="004073C8">
      <w:pPr>
        <w:spacing w:after="0" w:line="240" w:lineRule="auto"/>
        <w:rPr>
          <w:b/>
          <w:sz w:val="28"/>
          <w:szCs w:val="28"/>
        </w:rPr>
      </w:pPr>
      <w:r>
        <w:rPr>
          <w:b/>
          <w:sz w:val="28"/>
          <w:szCs w:val="28"/>
        </w:rPr>
        <w:t>Resources</w:t>
      </w:r>
    </w:p>
    <w:p w14:paraId="79A1AB8E" w14:textId="77777777" w:rsidR="004014BD" w:rsidRDefault="00863FA8" w:rsidP="004073C8">
      <w:pPr>
        <w:spacing w:after="0" w:line="240" w:lineRule="auto"/>
      </w:pPr>
      <w:r w:rsidRPr="009524B4">
        <w:t xml:space="preserve">The school has a wide variety of good quality equipment and resources, both </w:t>
      </w:r>
      <w:r w:rsidR="009524B4" w:rsidRPr="009524B4">
        <w:t>physical</w:t>
      </w:r>
      <w:r w:rsidRPr="009524B4">
        <w:t xml:space="preserve"> and ICT based, to support our learning and teaching. </w:t>
      </w:r>
    </w:p>
    <w:p w14:paraId="29D93BD1" w14:textId="2BFBE58A" w:rsidR="00EB22D4" w:rsidRPr="008D3BE5" w:rsidRDefault="00EC65F2" w:rsidP="0071763E">
      <w:pPr>
        <w:spacing w:after="0" w:line="240" w:lineRule="auto"/>
        <w:rPr>
          <w:rFonts w:cs="Arial"/>
        </w:rPr>
      </w:pPr>
      <w:r w:rsidRPr="17DADAE2">
        <w:rPr>
          <w:rFonts w:cs="Arial"/>
        </w:rPr>
        <w:t>Throughout the school</w:t>
      </w:r>
      <w:r w:rsidR="009C51BC" w:rsidRPr="17DADAE2">
        <w:rPr>
          <w:rFonts w:cs="Arial"/>
        </w:rPr>
        <w:t>,</w:t>
      </w:r>
      <w:r w:rsidRPr="17DADAE2">
        <w:rPr>
          <w:rFonts w:cs="Arial"/>
        </w:rPr>
        <w:t xml:space="preserve"> t</w:t>
      </w:r>
      <w:r w:rsidR="00E92914" w:rsidRPr="17DADAE2">
        <w:rPr>
          <w:rFonts w:cs="Arial"/>
        </w:rPr>
        <w:t>eachers use resources to ensure pupils are actively involved in lessons</w:t>
      </w:r>
      <w:r w:rsidR="007C4FB1" w:rsidRPr="17DADAE2">
        <w:rPr>
          <w:rFonts w:cs="Arial"/>
        </w:rPr>
        <w:t xml:space="preserve"> </w:t>
      </w:r>
      <w:r w:rsidR="00A51A67" w:rsidRPr="17DADAE2">
        <w:rPr>
          <w:rFonts w:cs="Arial"/>
        </w:rPr>
        <w:t>and</w:t>
      </w:r>
      <w:r w:rsidR="00EB22D4" w:rsidRPr="17DADAE2">
        <w:rPr>
          <w:rFonts w:cs="Arial"/>
        </w:rPr>
        <w:t xml:space="preserve"> to help pupils develop essential mental images. </w:t>
      </w:r>
      <w:r w:rsidR="00C3679F" w:rsidRPr="17DADAE2">
        <w:rPr>
          <w:rFonts w:cs="Arial"/>
        </w:rPr>
        <w:t>This is in line with the ‘concrete, pictorial, abstract</w:t>
      </w:r>
      <w:r w:rsidR="00590FFE" w:rsidRPr="17DADAE2">
        <w:rPr>
          <w:rFonts w:cs="Arial"/>
        </w:rPr>
        <w:t xml:space="preserve">’ </w:t>
      </w:r>
      <w:r w:rsidR="00603AA4" w:rsidRPr="17DADAE2">
        <w:rPr>
          <w:rFonts w:cs="Arial"/>
        </w:rPr>
        <w:t xml:space="preserve">model of mathematics teaching. </w:t>
      </w:r>
      <w:r w:rsidR="00EB22D4" w:rsidRPr="17DADAE2">
        <w:rPr>
          <w:rFonts w:cs="Arial"/>
        </w:rPr>
        <w:t xml:space="preserve">These include: </w:t>
      </w:r>
    </w:p>
    <w:p w14:paraId="17AF9D4A" w14:textId="77777777" w:rsidR="00EB22D4" w:rsidRPr="008D3BE5" w:rsidRDefault="00EB22D4" w:rsidP="00E92914">
      <w:pPr>
        <w:spacing w:after="0" w:line="240" w:lineRule="auto"/>
        <w:rPr>
          <w:rFonts w:cs="Arial"/>
          <w:szCs w:val="24"/>
        </w:rPr>
      </w:pPr>
      <w:r w:rsidRPr="008D3BE5">
        <w:rPr>
          <w:rFonts w:cs="Arial"/>
          <w:szCs w:val="24"/>
        </w:rPr>
        <w:t>N</w:t>
      </w:r>
      <w:r w:rsidR="00E92914" w:rsidRPr="008D3BE5">
        <w:rPr>
          <w:rFonts w:cs="Arial"/>
          <w:szCs w:val="24"/>
        </w:rPr>
        <w:t>umber cards</w:t>
      </w:r>
      <w:r w:rsidRPr="008D3BE5">
        <w:rPr>
          <w:rFonts w:cs="Arial"/>
          <w:szCs w:val="24"/>
        </w:rPr>
        <w:t xml:space="preserve"> &amp; </w:t>
      </w:r>
      <w:r w:rsidR="00E92914" w:rsidRPr="008D3BE5">
        <w:rPr>
          <w:rFonts w:cs="Arial"/>
          <w:szCs w:val="24"/>
        </w:rPr>
        <w:t>fan</w:t>
      </w:r>
      <w:r w:rsidRPr="008D3BE5">
        <w:rPr>
          <w:rFonts w:cs="Arial"/>
          <w:szCs w:val="24"/>
        </w:rPr>
        <w:t>s</w:t>
      </w:r>
      <w:r w:rsidR="00E92914" w:rsidRPr="008D3BE5">
        <w:rPr>
          <w:rFonts w:cs="Arial"/>
          <w:szCs w:val="24"/>
        </w:rPr>
        <w:t xml:space="preserve">, </w:t>
      </w:r>
    </w:p>
    <w:p w14:paraId="79A938AF" w14:textId="0235A147" w:rsidR="00EB22D4" w:rsidRPr="008D3BE5" w:rsidRDefault="00EB22D4" w:rsidP="00E92914">
      <w:pPr>
        <w:spacing w:after="0" w:line="240" w:lineRule="auto"/>
        <w:rPr>
          <w:rFonts w:cs="Arial"/>
          <w:szCs w:val="24"/>
        </w:rPr>
      </w:pPr>
      <w:r w:rsidRPr="008D3BE5">
        <w:rPr>
          <w:rFonts w:cs="Arial"/>
          <w:szCs w:val="24"/>
        </w:rPr>
        <w:t>N</w:t>
      </w:r>
      <w:r w:rsidR="00E92914" w:rsidRPr="008D3BE5">
        <w:rPr>
          <w:rFonts w:cs="Arial"/>
          <w:szCs w:val="24"/>
        </w:rPr>
        <w:t>umber lines/</w:t>
      </w:r>
      <w:r w:rsidRPr="008D3BE5">
        <w:rPr>
          <w:rFonts w:cs="Arial"/>
          <w:szCs w:val="24"/>
        </w:rPr>
        <w:t>squares</w:t>
      </w:r>
      <w:r w:rsidR="00AB56B8" w:rsidRPr="008D3BE5">
        <w:rPr>
          <w:rFonts w:cs="Arial"/>
          <w:szCs w:val="24"/>
        </w:rPr>
        <w:t xml:space="preserve">, beaded </w:t>
      </w:r>
      <w:proofErr w:type="spellStart"/>
      <w:r w:rsidR="00AB56B8" w:rsidRPr="008D3BE5">
        <w:rPr>
          <w:rFonts w:cs="Arial"/>
          <w:szCs w:val="24"/>
        </w:rPr>
        <w:t>numberlines</w:t>
      </w:r>
      <w:proofErr w:type="spellEnd"/>
    </w:p>
    <w:p w14:paraId="69D0B856" w14:textId="3153E6D5" w:rsidR="00E92914" w:rsidRPr="008D3BE5" w:rsidRDefault="00EB22D4" w:rsidP="00E92914">
      <w:pPr>
        <w:spacing w:after="0" w:line="240" w:lineRule="auto"/>
        <w:rPr>
          <w:rFonts w:cs="Arial"/>
          <w:szCs w:val="24"/>
        </w:rPr>
      </w:pPr>
      <w:r w:rsidRPr="008D3BE5">
        <w:rPr>
          <w:rFonts w:cs="Arial"/>
          <w:szCs w:val="24"/>
        </w:rPr>
        <w:t>D</w:t>
      </w:r>
      <w:r w:rsidR="00E92914" w:rsidRPr="008D3BE5">
        <w:rPr>
          <w:rFonts w:cs="Arial"/>
          <w:szCs w:val="24"/>
        </w:rPr>
        <w:t>ice</w:t>
      </w:r>
      <w:r w:rsidRPr="008D3BE5">
        <w:rPr>
          <w:rFonts w:cs="Arial"/>
          <w:szCs w:val="24"/>
        </w:rPr>
        <w:t xml:space="preserve"> &amp; </w:t>
      </w:r>
      <w:r w:rsidR="00E92914" w:rsidRPr="008D3BE5">
        <w:rPr>
          <w:rFonts w:cs="Arial"/>
          <w:szCs w:val="24"/>
        </w:rPr>
        <w:t xml:space="preserve">spinners </w:t>
      </w:r>
    </w:p>
    <w:p w14:paraId="5D43236D" w14:textId="4E4B956B" w:rsidR="00AB56B8" w:rsidRPr="008D3BE5" w:rsidRDefault="00AB56B8" w:rsidP="00E92914">
      <w:pPr>
        <w:spacing w:after="0" w:line="240" w:lineRule="auto"/>
        <w:rPr>
          <w:rFonts w:cs="Arial"/>
          <w:szCs w:val="24"/>
        </w:rPr>
      </w:pPr>
      <w:r w:rsidRPr="008D3BE5">
        <w:rPr>
          <w:rFonts w:cs="Arial"/>
          <w:szCs w:val="24"/>
        </w:rPr>
        <w:t>Mini whiteboards</w:t>
      </w:r>
    </w:p>
    <w:p w14:paraId="283B65EB" w14:textId="015633A0" w:rsidR="00D334F9" w:rsidRPr="008D3BE5" w:rsidRDefault="00D334F9" w:rsidP="00EB22D4">
      <w:pPr>
        <w:spacing w:after="0" w:line="240" w:lineRule="auto"/>
        <w:rPr>
          <w:rFonts w:cs="Arial"/>
          <w:szCs w:val="24"/>
        </w:rPr>
      </w:pPr>
      <w:r w:rsidRPr="008D3BE5">
        <w:rPr>
          <w:rFonts w:cs="Arial"/>
          <w:szCs w:val="24"/>
        </w:rPr>
        <w:t>Numicon</w:t>
      </w:r>
      <w:r w:rsidR="00FB2B5A" w:rsidRPr="008D3BE5">
        <w:rPr>
          <w:rFonts w:cs="Arial"/>
          <w:szCs w:val="24"/>
        </w:rPr>
        <w:t xml:space="preserve">, </w:t>
      </w:r>
      <w:proofErr w:type="spellStart"/>
      <w:r w:rsidR="00FB2B5A" w:rsidRPr="008D3BE5">
        <w:rPr>
          <w:rFonts w:cs="Arial"/>
          <w:szCs w:val="24"/>
        </w:rPr>
        <w:t>Diennes</w:t>
      </w:r>
      <w:proofErr w:type="spellEnd"/>
      <w:r w:rsidR="00FB2B5A" w:rsidRPr="008D3BE5">
        <w:rPr>
          <w:rFonts w:cs="Arial"/>
          <w:szCs w:val="24"/>
        </w:rPr>
        <w:t>,</w:t>
      </w:r>
      <w:r w:rsidR="00007055" w:rsidRPr="008D3BE5">
        <w:rPr>
          <w:rFonts w:cs="Arial"/>
          <w:szCs w:val="24"/>
        </w:rPr>
        <w:t xml:space="preserve"> </w:t>
      </w:r>
      <w:proofErr w:type="spellStart"/>
      <w:r w:rsidR="00007055" w:rsidRPr="008D3BE5">
        <w:rPr>
          <w:rFonts w:cs="Arial"/>
          <w:szCs w:val="24"/>
        </w:rPr>
        <w:t>Cuiseniare</w:t>
      </w:r>
      <w:proofErr w:type="spellEnd"/>
      <w:r w:rsidR="00007055" w:rsidRPr="008D3BE5">
        <w:rPr>
          <w:rFonts w:cs="Arial"/>
          <w:szCs w:val="24"/>
        </w:rPr>
        <w:t xml:space="preserve"> Rods,</w:t>
      </w:r>
      <w:r w:rsidR="00FB2B5A" w:rsidRPr="008D3BE5">
        <w:rPr>
          <w:rFonts w:cs="Arial"/>
          <w:szCs w:val="24"/>
        </w:rPr>
        <w:t xml:space="preserve"> Multilink and </w:t>
      </w:r>
      <w:proofErr w:type="spellStart"/>
      <w:r w:rsidR="00FB2B5A" w:rsidRPr="008D3BE5">
        <w:rPr>
          <w:rFonts w:cs="Arial"/>
          <w:szCs w:val="24"/>
        </w:rPr>
        <w:t>Unifix</w:t>
      </w:r>
      <w:proofErr w:type="spellEnd"/>
      <w:r w:rsidR="00007055" w:rsidRPr="008D3BE5">
        <w:rPr>
          <w:rFonts w:cs="Arial"/>
          <w:szCs w:val="24"/>
        </w:rPr>
        <w:t>.</w:t>
      </w:r>
    </w:p>
    <w:p w14:paraId="23BC1964" w14:textId="0226D6F1" w:rsidR="003934AA" w:rsidRPr="008D3BE5" w:rsidRDefault="003934AA" w:rsidP="00EB22D4">
      <w:pPr>
        <w:spacing w:after="0" w:line="240" w:lineRule="auto"/>
        <w:rPr>
          <w:rFonts w:cs="Arial"/>
          <w:szCs w:val="24"/>
        </w:rPr>
      </w:pPr>
    </w:p>
    <w:p w14:paraId="27108536" w14:textId="74C205DD" w:rsidR="003934AA" w:rsidRPr="008D3BE5" w:rsidRDefault="003934AA" w:rsidP="00EB22D4">
      <w:pPr>
        <w:spacing w:after="0" w:line="240" w:lineRule="auto"/>
        <w:rPr>
          <w:rFonts w:cs="Arial"/>
          <w:szCs w:val="24"/>
        </w:rPr>
      </w:pPr>
      <w:r w:rsidRPr="008D3BE5">
        <w:rPr>
          <w:rFonts w:cs="Arial"/>
          <w:szCs w:val="24"/>
        </w:rPr>
        <w:t>In addition, each class has a ‘Maths Working Wall’ displaying current concepts, key vocabulary and examples of differentiated work. These are referred to during lessons and support pupil progress.</w:t>
      </w:r>
    </w:p>
    <w:p w14:paraId="283B65ED" w14:textId="5D6A1CE4" w:rsidR="00D334F9" w:rsidRDefault="00D334F9" w:rsidP="003934AA">
      <w:pPr>
        <w:spacing w:after="0" w:line="240" w:lineRule="auto"/>
        <w:rPr>
          <w:rFonts w:cs="Arial"/>
          <w:szCs w:val="24"/>
        </w:rPr>
      </w:pPr>
      <w:r w:rsidRPr="008D3BE5">
        <w:rPr>
          <w:rFonts w:cs="Arial"/>
          <w:szCs w:val="24"/>
        </w:rPr>
        <w:t>Monitoring takes place to ensure consistency and continuity in the use equipment</w:t>
      </w:r>
      <w:r w:rsidR="00060F4C" w:rsidRPr="008D3BE5">
        <w:rPr>
          <w:rFonts w:cs="Arial"/>
          <w:szCs w:val="24"/>
        </w:rPr>
        <w:t xml:space="preserve">, </w:t>
      </w:r>
      <w:r w:rsidRPr="008D3BE5">
        <w:rPr>
          <w:rFonts w:cs="Arial"/>
          <w:szCs w:val="24"/>
        </w:rPr>
        <w:t>resources</w:t>
      </w:r>
      <w:r w:rsidR="00060F4C" w:rsidRPr="008D3BE5">
        <w:rPr>
          <w:rFonts w:cs="Arial"/>
          <w:szCs w:val="24"/>
        </w:rPr>
        <w:t xml:space="preserve"> and display</w:t>
      </w:r>
      <w:r w:rsidR="001E09BF">
        <w:rPr>
          <w:rFonts w:cs="Arial"/>
          <w:szCs w:val="24"/>
        </w:rPr>
        <w:t>s</w:t>
      </w:r>
      <w:r w:rsidRPr="008D3BE5">
        <w:rPr>
          <w:rFonts w:cs="Arial"/>
          <w:szCs w:val="24"/>
        </w:rPr>
        <w:t>.</w:t>
      </w:r>
    </w:p>
    <w:p w14:paraId="336143D6" w14:textId="77777777" w:rsidR="00C12161" w:rsidRDefault="00C12161" w:rsidP="003934AA">
      <w:pPr>
        <w:spacing w:after="0" w:line="240" w:lineRule="auto"/>
        <w:rPr>
          <w:rFonts w:cs="Arial"/>
          <w:szCs w:val="24"/>
        </w:rPr>
      </w:pPr>
    </w:p>
    <w:p w14:paraId="283B65EF" w14:textId="77777777" w:rsidR="00F23B4A" w:rsidRDefault="00695C61" w:rsidP="0071763E">
      <w:pPr>
        <w:spacing w:after="0" w:line="240" w:lineRule="auto"/>
        <w:rPr>
          <w:b/>
          <w:sz w:val="28"/>
          <w:szCs w:val="28"/>
        </w:rPr>
      </w:pPr>
      <w:proofErr w:type="spellStart"/>
      <w:r>
        <w:rPr>
          <w:b/>
          <w:sz w:val="28"/>
          <w:szCs w:val="28"/>
        </w:rPr>
        <w:t>Cwrriculwm</w:t>
      </w:r>
      <w:proofErr w:type="spellEnd"/>
      <w:r>
        <w:rPr>
          <w:b/>
          <w:sz w:val="28"/>
          <w:szCs w:val="28"/>
        </w:rPr>
        <w:t xml:space="preserve"> </w:t>
      </w:r>
      <w:proofErr w:type="spellStart"/>
      <w:r>
        <w:rPr>
          <w:b/>
          <w:sz w:val="28"/>
          <w:szCs w:val="28"/>
        </w:rPr>
        <w:t>Cymreig</w:t>
      </w:r>
      <w:proofErr w:type="spellEnd"/>
    </w:p>
    <w:p w14:paraId="283B65F0" w14:textId="77777777" w:rsidR="00B81AE6" w:rsidRDefault="006A70EF" w:rsidP="0071763E">
      <w:pPr>
        <w:spacing w:after="0" w:line="240" w:lineRule="auto"/>
      </w:pPr>
      <w:r>
        <w:t xml:space="preserve">Mathematics contributes to the Curriculum </w:t>
      </w:r>
      <w:proofErr w:type="spellStart"/>
      <w:r>
        <w:t>Cymreig</w:t>
      </w:r>
      <w:proofErr w:type="spellEnd"/>
      <w:r>
        <w:t xml:space="preserve"> by offering opportunities for learners to explore by investigation and fieldwork, the diversity of the natural and human landscapes in Wales. They develop a sense of place and identity through investigating the links between communities and between regions in Wales, as well as understanding relationships between Wales and other countries.</w:t>
      </w:r>
    </w:p>
    <w:p w14:paraId="0F3B3383" w14:textId="6D33E0EF" w:rsidR="00AD6FF8" w:rsidRDefault="00AD6FF8">
      <w:r>
        <w:br w:type="page"/>
      </w:r>
    </w:p>
    <w:p w14:paraId="283B65F2" w14:textId="675D92FE" w:rsidR="00D33C5F" w:rsidRPr="00CA7DEF" w:rsidRDefault="00D33C5F" w:rsidP="002A0C96">
      <w:pPr>
        <w:spacing w:line="240" w:lineRule="auto"/>
        <w:jc w:val="center"/>
        <w:rPr>
          <w:b/>
          <w:sz w:val="32"/>
          <w:szCs w:val="32"/>
          <w:u w:val="single"/>
        </w:rPr>
      </w:pPr>
      <w:r w:rsidRPr="00CA7DEF">
        <w:rPr>
          <w:b/>
          <w:sz w:val="32"/>
          <w:szCs w:val="32"/>
          <w:u w:val="single"/>
        </w:rPr>
        <w:lastRenderedPageBreak/>
        <w:t>Assessment</w:t>
      </w:r>
    </w:p>
    <w:p w14:paraId="283B65F3" w14:textId="1D9BFA47" w:rsidR="00D33C5F" w:rsidRDefault="00D33C5F" w:rsidP="0071763E">
      <w:pPr>
        <w:spacing w:after="0" w:line="240" w:lineRule="auto"/>
        <w:rPr>
          <w:b/>
          <w:sz w:val="28"/>
          <w:szCs w:val="28"/>
        </w:rPr>
      </w:pPr>
      <w:r w:rsidRPr="00D33C5F">
        <w:rPr>
          <w:b/>
          <w:sz w:val="28"/>
          <w:szCs w:val="28"/>
        </w:rPr>
        <w:t>Target setting</w:t>
      </w:r>
    </w:p>
    <w:p w14:paraId="03DD449F" w14:textId="1E758A44" w:rsidR="00153A84" w:rsidRPr="002A0C96" w:rsidRDefault="4DE263A5" w:rsidP="0071763E">
      <w:pPr>
        <w:spacing w:after="0" w:line="240" w:lineRule="auto"/>
        <w:rPr>
          <w:b/>
          <w:bCs/>
          <w:sz w:val="28"/>
          <w:szCs w:val="28"/>
        </w:rPr>
      </w:pPr>
      <w:r w:rsidRPr="002A0C96">
        <w:t xml:space="preserve">Progress </w:t>
      </w:r>
      <w:r w:rsidR="00153A84" w:rsidRPr="002A0C96">
        <w:t xml:space="preserve">data in maths is reviewed throughout the year to inform interventions and to also ensure that provision remains well-informed to enable optimum progress and achievement. </w:t>
      </w:r>
      <w:r w:rsidR="62921A2E" w:rsidRPr="002A0C96">
        <w:t xml:space="preserve">Personalised </w:t>
      </w:r>
      <w:r w:rsidR="00153A84" w:rsidRPr="002A0C96">
        <w:t xml:space="preserve">National Test data is used to measure the extent to which attainment gaps for individuals and identified groups of learners are being closed. </w:t>
      </w:r>
    </w:p>
    <w:p w14:paraId="283B65F5" w14:textId="55C86F75" w:rsidR="00B81AE6" w:rsidRPr="008D3BE5" w:rsidRDefault="00D334F9" w:rsidP="17DADAE2">
      <w:pPr>
        <w:spacing w:line="240" w:lineRule="auto"/>
        <w:rPr>
          <w:rFonts w:cs="Arial"/>
        </w:rPr>
      </w:pPr>
      <w:r w:rsidRPr="17DADAE2">
        <w:rPr>
          <w:rFonts w:cs="Arial"/>
        </w:rPr>
        <w:t xml:space="preserve">Staff are aware of the importance of informal assessment through day-to-day teaching i.e. using number cards/fobs, questioning, working with pupils in group and paired activities, as well as observing pupils’ practical and written work. </w:t>
      </w:r>
      <w:r w:rsidR="1269AD19" w:rsidRPr="17DADAE2">
        <w:rPr>
          <w:rFonts w:cs="Arial"/>
        </w:rPr>
        <w:t xml:space="preserve">On-going </w:t>
      </w:r>
      <w:r w:rsidRPr="17DADAE2">
        <w:rPr>
          <w:rFonts w:cs="Arial"/>
        </w:rPr>
        <w:t>formative assessment informs teachers’</w:t>
      </w:r>
      <w:r w:rsidR="00B81AE6" w:rsidRPr="17DADAE2">
        <w:rPr>
          <w:rFonts w:cs="Arial"/>
        </w:rPr>
        <w:t xml:space="preserve"> planning</w:t>
      </w:r>
      <w:r w:rsidR="0C8748D7" w:rsidRPr="17DADAE2">
        <w:rPr>
          <w:rFonts w:cs="Arial"/>
        </w:rPr>
        <w:t xml:space="preserve"> and is</w:t>
      </w:r>
      <w:r w:rsidR="00B81AE6" w:rsidRPr="17DADAE2">
        <w:rPr>
          <w:rFonts w:cs="Arial"/>
        </w:rPr>
        <w:t xml:space="preserve"> constantly </w:t>
      </w:r>
      <w:proofErr w:type="spellStart"/>
      <w:r w:rsidR="00B81AE6" w:rsidRPr="17DADAE2">
        <w:rPr>
          <w:rFonts w:cs="Arial"/>
        </w:rPr>
        <w:t>refer</w:t>
      </w:r>
      <w:r w:rsidR="6797DC1D" w:rsidRPr="17DADAE2">
        <w:rPr>
          <w:rFonts w:cs="Arial"/>
        </w:rPr>
        <w:t>ed</w:t>
      </w:r>
      <w:proofErr w:type="spellEnd"/>
      <w:r w:rsidR="00B81AE6" w:rsidRPr="17DADAE2">
        <w:rPr>
          <w:rFonts w:cs="Arial"/>
        </w:rPr>
        <w:t xml:space="preserve"> to ensure pupils are making progress and are on track to achieve their potential.</w:t>
      </w:r>
    </w:p>
    <w:p w14:paraId="283B65F6" w14:textId="6E92174E" w:rsidR="00B81AE6" w:rsidRDefault="1DB173D9" w:rsidP="17DADAE2">
      <w:pPr>
        <w:spacing w:line="240" w:lineRule="auto"/>
        <w:rPr>
          <w:rFonts w:cs="Arial"/>
        </w:rPr>
      </w:pPr>
      <w:r w:rsidRPr="17DADAE2">
        <w:rPr>
          <w:rFonts w:cs="Arial"/>
        </w:rPr>
        <w:t>Regular p</w:t>
      </w:r>
      <w:r w:rsidR="00B81AE6" w:rsidRPr="17DADAE2">
        <w:rPr>
          <w:rFonts w:cs="Arial"/>
        </w:rPr>
        <w:t>upil progress meeting to monitor progress and identify children who require further intervention.</w:t>
      </w:r>
    </w:p>
    <w:p w14:paraId="49DA3CB6" w14:textId="4DA39CD5" w:rsidR="00153A84" w:rsidRPr="002A0C96" w:rsidRDefault="00153A84" w:rsidP="00EB482B">
      <w:pPr>
        <w:spacing w:line="240" w:lineRule="auto"/>
        <w:rPr>
          <w:rFonts w:cs="Arial"/>
          <w:szCs w:val="24"/>
        </w:rPr>
      </w:pPr>
      <w:r w:rsidRPr="002A0C96">
        <w:t>Assessment data is used to inform discussions during our termly Pupil Progress Meetings and whole school and subject development priorities for the next school year.</w:t>
      </w:r>
    </w:p>
    <w:p w14:paraId="283B65F8" w14:textId="1F4CF7B6" w:rsidR="00EB482B" w:rsidRPr="008D3BE5" w:rsidRDefault="00873BAA" w:rsidP="00EB482B">
      <w:pPr>
        <w:spacing w:before="240" w:line="240" w:lineRule="auto"/>
        <w:rPr>
          <w:rFonts w:cs="Arial"/>
          <w:szCs w:val="24"/>
        </w:rPr>
      </w:pPr>
      <w:r w:rsidRPr="008D3BE5">
        <w:rPr>
          <w:rFonts w:cs="Arial"/>
          <w:szCs w:val="24"/>
        </w:rPr>
        <w:t xml:space="preserve">Progress in Big Maths </w:t>
      </w:r>
      <w:r w:rsidR="000E3A29" w:rsidRPr="008D3BE5">
        <w:rPr>
          <w:rFonts w:cs="Arial"/>
          <w:szCs w:val="24"/>
        </w:rPr>
        <w:t>is</w:t>
      </w:r>
      <w:r w:rsidRPr="008D3BE5">
        <w:rPr>
          <w:rFonts w:cs="Arial"/>
          <w:szCs w:val="24"/>
        </w:rPr>
        <w:t xml:space="preserve"> assessed using online Big Maths Beat That tests (</w:t>
      </w:r>
      <w:r w:rsidR="00564847" w:rsidRPr="008D3BE5">
        <w:rPr>
          <w:rFonts w:cs="Arial"/>
          <w:szCs w:val="24"/>
        </w:rPr>
        <w:t>BMBT</w:t>
      </w:r>
      <w:r w:rsidRPr="008D3BE5">
        <w:rPr>
          <w:rFonts w:cs="Arial"/>
          <w:szCs w:val="24"/>
        </w:rPr>
        <w:t>)</w:t>
      </w:r>
      <w:r w:rsidR="00B0695B">
        <w:rPr>
          <w:rFonts w:cs="Arial"/>
          <w:szCs w:val="24"/>
        </w:rPr>
        <w:t xml:space="preserve"> and staff use this data to inform weekly planning</w:t>
      </w:r>
      <w:r w:rsidR="000E3A29" w:rsidRPr="008D3BE5">
        <w:rPr>
          <w:rFonts w:cs="Arial"/>
          <w:szCs w:val="24"/>
        </w:rPr>
        <w:t>.</w:t>
      </w:r>
      <w:r w:rsidR="002A0C96">
        <w:rPr>
          <w:rFonts w:cs="Arial"/>
          <w:szCs w:val="24"/>
        </w:rPr>
        <w:t xml:space="preserve"> </w:t>
      </w:r>
    </w:p>
    <w:p w14:paraId="756B3ED5" w14:textId="624868ED" w:rsidR="00055AE2" w:rsidRPr="008D3BE5" w:rsidRDefault="0000523E" w:rsidP="17DADAE2">
      <w:pPr>
        <w:spacing w:before="240" w:line="240" w:lineRule="auto"/>
        <w:rPr>
          <w:rFonts w:cs="Arial"/>
        </w:rPr>
      </w:pPr>
      <w:r w:rsidRPr="17DADAE2">
        <w:rPr>
          <w:rFonts w:cs="Arial"/>
        </w:rPr>
        <w:t xml:space="preserve">Success criteria in Teacher focussed activities include </w:t>
      </w:r>
      <w:r w:rsidR="005C1CF2" w:rsidRPr="17DADAE2">
        <w:rPr>
          <w:rFonts w:cs="Arial"/>
        </w:rPr>
        <w:t>s</w:t>
      </w:r>
      <w:r w:rsidR="00055AE2" w:rsidRPr="17DADAE2">
        <w:rPr>
          <w:rFonts w:cs="Arial"/>
        </w:rPr>
        <w:t>elf and</w:t>
      </w:r>
      <w:r w:rsidR="005C1CF2" w:rsidRPr="17DADAE2">
        <w:rPr>
          <w:rFonts w:cs="Arial"/>
        </w:rPr>
        <w:t xml:space="preserve"> p</w:t>
      </w:r>
      <w:r w:rsidR="00055AE2" w:rsidRPr="17DADAE2">
        <w:rPr>
          <w:rFonts w:cs="Arial"/>
        </w:rPr>
        <w:t xml:space="preserve">eer assessment </w:t>
      </w:r>
      <w:r w:rsidR="005C1CF2" w:rsidRPr="17DADAE2">
        <w:rPr>
          <w:rFonts w:cs="Arial"/>
        </w:rPr>
        <w:t xml:space="preserve">opportunities. </w:t>
      </w:r>
      <w:r w:rsidR="00B25F44" w:rsidRPr="17DADAE2">
        <w:rPr>
          <w:rFonts w:cs="Arial"/>
        </w:rPr>
        <w:t xml:space="preserve">Foundation </w:t>
      </w:r>
      <w:r w:rsidR="002B7336" w:rsidRPr="17DADAE2">
        <w:rPr>
          <w:rFonts w:cs="Arial"/>
        </w:rPr>
        <w:t>Learning</w:t>
      </w:r>
      <w:r w:rsidR="00B25F44" w:rsidRPr="17DADAE2">
        <w:rPr>
          <w:rFonts w:cs="Arial"/>
        </w:rPr>
        <w:t xml:space="preserve"> pupils assess their progress </w:t>
      </w:r>
      <w:r w:rsidR="002B7336" w:rsidRPr="17DADAE2">
        <w:rPr>
          <w:rFonts w:cs="Arial"/>
        </w:rPr>
        <w:t>verbally.</w:t>
      </w:r>
      <w:r w:rsidR="7670FD1F" w:rsidRPr="17DADAE2">
        <w:rPr>
          <w:rFonts w:cs="Arial"/>
        </w:rPr>
        <w:t xml:space="preserve"> Children have the opportunity to write their own success criteria.</w:t>
      </w:r>
    </w:p>
    <w:p w14:paraId="283B65F9" w14:textId="77777777" w:rsidR="00EB482B" w:rsidRDefault="00D33C5F" w:rsidP="00F100F5">
      <w:pPr>
        <w:spacing w:after="0" w:line="240" w:lineRule="auto"/>
        <w:rPr>
          <w:b/>
          <w:sz w:val="28"/>
          <w:szCs w:val="28"/>
        </w:rPr>
      </w:pPr>
      <w:r w:rsidRPr="00EB482B">
        <w:rPr>
          <w:b/>
          <w:sz w:val="28"/>
          <w:szCs w:val="28"/>
        </w:rPr>
        <w:t>Use of data</w:t>
      </w:r>
    </w:p>
    <w:p w14:paraId="283B65FB" w14:textId="77777777" w:rsidR="00B81AE6" w:rsidRPr="008D3BE5" w:rsidRDefault="00B81AE6" w:rsidP="00F100F5">
      <w:pPr>
        <w:spacing w:after="0" w:line="240" w:lineRule="auto"/>
        <w:rPr>
          <w:rFonts w:cs="Arial"/>
          <w:szCs w:val="24"/>
        </w:rPr>
      </w:pPr>
      <w:r w:rsidRPr="17DADAE2">
        <w:rPr>
          <w:rFonts w:cs="Arial"/>
        </w:rPr>
        <w:t>Records of progress in mathematics are as follows:</w:t>
      </w:r>
    </w:p>
    <w:p w14:paraId="283B65FD" w14:textId="2BFDBAC2" w:rsidR="00B81AE6" w:rsidRPr="008E7C29" w:rsidRDefault="00B81AE6" w:rsidP="008E7C29">
      <w:pPr>
        <w:pStyle w:val="ListParagraph"/>
        <w:numPr>
          <w:ilvl w:val="0"/>
          <w:numId w:val="10"/>
        </w:numPr>
        <w:spacing w:before="240" w:line="240" w:lineRule="auto"/>
        <w:rPr>
          <w:rFonts w:cs="Arial"/>
          <w:szCs w:val="24"/>
        </w:rPr>
      </w:pPr>
      <w:r w:rsidRPr="008E7C29">
        <w:rPr>
          <w:rFonts w:cs="Arial"/>
          <w:szCs w:val="24"/>
        </w:rPr>
        <w:t>details of test scores as a record of understanding</w:t>
      </w:r>
    </w:p>
    <w:p w14:paraId="283B65FF" w14:textId="53244F46" w:rsidR="00B81AE6" w:rsidRPr="008E7C29" w:rsidRDefault="0021487C" w:rsidP="008E7C29">
      <w:pPr>
        <w:pStyle w:val="ListParagraph"/>
        <w:numPr>
          <w:ilvl w:val="0"/>
          <w:numId w:val="10"/>
        </w:numPr>
        <w:spacing w:before="240" w:line="240" w:lineRule="auto"/>
        <w:rPr>
          <w:rFonts w:cs="Arial"/>
          <w:szCs w:val="24"/>
        </w:rPr>
      </w:pPr>
      <w:r w:rsidRPr="008E7C29">
        <w:rPr>
          <w:rFonts w:cs="Arial"/>
          <w:szCs w:val="24"/>
        </w:rPr>
        <w:t xml:space="preserve">pupil </w:t>
      </w:r>
      <w:r w:rsidR="00B81AE6" w:rsidRPr="008E7C29">
        <w:rPr>
          <w:rFonts w:cs="Arial"/>
          <w:szCs w:val="24"/>
        </w:rPr>
        <w:t>books as ongoing evidence.</w:t>
      </w:r>
    </w:p>
    <w:p w14:paraId="283B6600" w14:textId="2B71479F" w:rsidR="00B81AE6" w:rsidRPr="008E7C29" w:rsidRDefault="00EB482B" w:rsidP="008E7C29">
      <w:pPr>
        <w:pStyle w:val="ListParagraph"/>
        <w:numPr>
          <w:ilvl w:val="0"/>
          <w:numId w:val="10"/>
        </w:numPr>
        <w:spacing w:before="240" w:line="240" w:lineRule="auto"/>
        <w:rPr>
          <w:rFonts w:cs="Arial"/>
          <w:szCs w:val="24"/>
        </w:rPr>
      </w:pPr>
      <w:r w:rsidRPr="008E7C29">
        <w:rPr>
          <w:rFonts w:cs="Arial"/>
          <w:szCs w:val="24"/>
        </w:rPr>
        <w:t>field</w:t>
      </w:r>
      <w:r w:rsidR="00B81AE6" w:rsidRPr="008E7C29">
        <w:rPr>
          <w:rFonts w:cs="Arial"/>
          <w:szCs w:val="24"/>
        </w:rPr>
        <w:t>notes</w:t>
      </w:r>
      <w:r w:rsidRPr="008E7C29">
        <w:rPr>
          <w:rFonts w:cs="Arial"/>
          <w:szCs w:val="24"/>
        </w:rPr>
        <w:t xml:space="preserve"> and observations</w:t>
      </w:r>
      <w:r w:rsidR="00B81AE6" w:rsidRPr="008E7C29">
        <w:rPr>
          <w:rFonts w:cs="Arial"/>
          <w:szCs w:val="24"/>
        </w:rPr>
        <w:t xml:space="preserve"> on individual children </w:t>
      </w:r>
      <w:r w:rsidR="00244264" w:rsidRPr="008E7C29">
        <w:rPr>
          <w:rFonts w:cs="Arial"/>
          <w:szCs w:val="24"/>
        </w:rPr>
        <w:t xml:space="preserve">recorded on the </w:t>
      </w:r>
      <w:proofErr w:type="spellStart"/>
      <w:r w:rsidR="00244264" w:rsidRPr="008E7C29">
        <w:rPr>
          <w:rFonts w:cs="Arial"/>
          <w:szCs w:val="24"/>
        </w:rPr>
        <w:t>Evidence</w:t>
      </w:r>
      <w:r w:rsidR="00C0375A" w:rsidRPr="008E7C29">
        <w:rPr>
          <w:rFonts w:cs="Arial"/>
          <w:szCs w:val="24"/>
        </w:rPr>
        <w:t>M</w:t>
      </w:r>
      <w:r w:rsidR="00244264" w:rsidRPr="008E7C29">
        <w:rPr>
          <w:rFonts w:cs="Arial"/>
          <w:szCs w:val="24"/>
        </w:rPr>
        <w:t>e</w:t>
      </w:r>
      <w:proofErr w:type="spellEnd"/>
      <w:r w:rsidR="00244264" w:rsidRPr="008E7C29">
        <w:rPr>
          <w:rFonts w:cs="Arial"/>
          <w:szCs w:val="24"/>
        </w:rPr>
        <w:t xml:space="preserve"> app.</w:t>
      </w:r>
    </w:p>
    <w:p w14:paraId="283B6601" w14:textId="1584EFBD" w:rsidR="00B81AE6" w:rsidRPr="008E7C29" w:rsidRDefault="00B81AE6" w:rsidP="008E7C29">
      <w:pPr>
        <w:pStyle w:val="ListParagraph"/>
        <w:numPr>
          <w:ilvl w:val="0"/>
          <w:numId w:val="10"/>
        </w:numPr>
        <w:spacing w:before="240" w:line="240" w:lineRule="auto"/>
        <w:rPr>
          <w:rFonts w:cs="Arial"/>
          <w:szCs w:val="24"/>
        </w:rPr>
      </w:pPr>
      <w:r w:rsidRPr="008E7C29">
        <w:rPr>
          <w:rFonts w:cs="Arial"/>
          <w:szCs w:val="24"/>
        </w:rPr>
        <w:t xml:space="preserve">discussing pupil’s progress with parents occurs </w:t>
      </w:r>
      <w:r w:rsidR="7C07A995" w:rsidRPr="008E7C29">
        <w:rPr>
          <w:rFonts w:cs="Arial"/>
          <w:szCs w:val="24"/>
        </w:rPr>
        <w:t>throughout the year.</w:t>
      </w:r>
    </w:p>
    <w:p w14:paraId="2390BCDF" w14:textId="590EBFAC" w:rsidR="7C07A995" w:rsidRPr="008E7C29" w:rsidRDefault="7C07A995" w:rsidP="008E7C29">
      <w:pPr>
        <w:pStyle w:val="ListParagraph"/>
        <w:numPr>
          <w:ilvl w:val="0"/>
          <w:numId w:val="10"/>
        </w:numPr>
        <w:spacing w:before="240" w:line="240" w:lineRule="auto"/>
        <w:rPr>
          <w:rFonts w:cs="Arial"/>
          <w:szCs w:val="24"/>
        </w:rPr>
      </w:pPr>
      <w:r w:rsidRPr="008E7C29">
        <w:rPr>
          <w:rFonts w:eastAsia="Segoe UI" w:cs="Arial"/>
          <w:color w:val="333333"/>
          <w:szCs w:val="24"/>
        </w:rPr>
        <w:t>Wallpaper exercise - whole school and cluster</w:t>
      </w:r>
    </w:p>
    <w:p w14:paraId="42AFAAA2" w14:textId="67E040F2" w:rsidR="7C07A995" w:rsidRPr="008E7C29" w:rsidRDefault="7C07A995" w:rsidP="008E7C29">
      <w:pPr>
        <w:pStyle w:val="ListParagraph"/>
        <w:numPr>
          <w:ilvl w:val="0"/>
          <w:numId w:val="10"/>
        </w:numPr>
        <w:spacing w:after="0" w:line="240" w:lineRule="auto"/>
        <w:rPr>
          <w:rFonts w:eastAsia="Segoe UI" w:cs="Arial"/>
          <w:color w:val="333333"/>
          <w:szCs w:val="24"/>
        </w:rPr>
      </w:pPr>
      <w:r w:rsidRPr="008E7C29">
        <w:rPr>
          <w:rFonts w:eastAsia="Segoe UI" w:cs="Arial"/>
          <w:color w:val="333333"/>
          <w:szCs w:val="24"/>
        </w:rPr>
        <w:t>Photo and video evidence on Evidence me.</w:t>
      </w:r>
    </w:p>
    <w:p w14:paraId="4F7FAED8" w14:textId="6086CE0A" w:rsidR="7C07A995" w:rsidRPr="008E7C29" w:rsidRDefault="7C07A995" w:rsidP="008E7C29">
      <w:pPr>
        <w:pStyle w:val="ListParagraph"/>
        <w:numPr>
          <w:ilvl w:val="0"/>
          <w:numId w:val="10"/>
        </w:numPr>
        <w:spacing w:after="0" w:line="240" w:lineRule="auto"/>
        <w:rPr>
          <w:rFonts w:eastAsia="Segoe UI" w:cs="Arial"/>
          <w:color w:val="333333"/>
          <w:szCs w:val="24"/>
        </w:rPr>
      </w:pPr>
      <w:r w:rsidRPr="008E7C29">
        <w:rPr>
          <w:rFonts w:eastAsia="Segoe UI" w:cs="Arial"/>
          <w:color w:val="333333"/>
          <w:szCs w:val="24"/>
        </w:rPr>
        <w:t xml:space="preserve">Children's metacognition reviews </w:t>
      </w:r>
    </w:p>
    <w:p w14:paraId="269BE25F" w14:textId="43B7E806" w:rsidR="7C07A995" w:rsidRPr="008E7C29" w:rsidRDefault="7C07A995" w:rsidP="008E7C29">
      <w:pPr>
        <w:pStyle w:val="ListParagraph"/>
        <w:numPr>
          <w:ilvl w:val="0"/>
          <w:numId w:val="10"/>
        </w:numPr>
        <w:spacing w:after="0" w:line="240" w:lineRule="auto"/>
        <w:rPr>
          <w:rFonts w:eastAsia="Segoe UI" w:cs="Arial"/>
          <w:color w:val="333333"/>
          <w:szCs w:val="24"/>
        </w:rPr>
      </w:pPr>
      <w:r w:rsidRPr="008E7C29">
        <w:rPr>
          <w:rFonts w:eastAsia="Segoe UI" w:cs="Arial"/>
          <w:color w:val="333333"/>
          <w:szCs w:val="24"/>
        </w:rPr>
        <w:t>FL Baseline/Developmental Profile</w:t>
      </w:r>
    </w:p>
    <w:p w14:paraId="283B6602" w14:textId="66BCC843" w:rsidR="00B81AE6" w:rsidRPr="008E7C29" w:rsidRDefault="00B81AE6" w:rsidP="008E7C29">
      <w:pPr>
        <w:pStyle w:val="ListParagraph"/>
        <w:numPr>
          <w:ilvl w:val="0"/>
          <w:numId w:val="10"/>
        </w:numPr>
        <w:spacing w:before="240" w:line="240" w:lineRule="auto"/>
        <w:rPr>
          <w:rFonts w:cs="Arial"/>
          <w:szCs w:val="24"/>
        </w:rPr>
      </w:pPr>
      <w:r w:rsidRPr="008E7C29">
        <w:rPr>
          <w:rFonts w:cs="Arial"/>
          <w:szCs w:val="24"/>
        </w:rPr>
        <w:t>a written report is given to parents prior to the final consultation of the school year-this focuses on the child</w:t>
      </w:r>
      <w:r w:rsidR="006A70EF" w:rsidRPr="008E7C29">
        <w:rPr>
          <w:rFonts w:cs="Arial"/>
          <w:szCs w:val="24"/>
        </w:rPr>
        <w:t>’</w:t>
      </w:r>
      <w:r w:rsidRPr="008E7C29">
        <w:rPr>
          <w:rFonts w:cs="Arial"/>
          <w:szCs w:val="24"/>
        </w:rPr>
        <w:t>s attitude towards mathematics, competence and progress, and the ability to apply mathematical knowledge.</w:t>
      </w:r>
    </w:p>
    <w:p w14:paraId="07197DAF" w14:textId="40089316" w:rsidR="0021487C" w:rsidRPr="008E7C29" w:rsidRDefault="00797086" w:rsidP="008E7C29">
      <w:pPr>
        <w:pStyle w:val="ListParagraph"/>
        <w:numPr>
          <w:ilvl w:val="0"/>
          <w:numId w:val="10"/>
        </w:numPr>
        <w:spacing w:before="240" w:line="240" w:lineRule="auto"/>
        <w:rPr>
          <w:rFonts w:cs="Arial"/>
          <w:szCs w:val="24"/>
        </w:rPr>
      </w:pPr>
      <w:r w:rsidRPr="008E7C29">
        <w:rPr>
          <w:rFonts w:cs="Arial"/>
          <w:szCs w:val="24"/>
        </w:rPr>
        <w:t>p</w:t>
      </w:r>
      <w:r w:rsidR="00DA043F" w:rsidRPr="008E7C29">
        <w:rPr>
          <w:rFonts w:cs="Arial"/>
          <w:szCs w:val="24"/>
        </w:rPr>
        <w:t>rogress is tracked using teacher assessment and is monitored each term.</w:t>
      </w:r>
    </w:p>
    <w:p w14:paraId="2E28EA5A" w14:textId="4B89551B" w:rsidR="00A54725" w:rsidRPr="008E7C29" w:rsidRDefault="00B81AE6" w:rsidP="008E7C29">
      <w:pPr>
        <w:pStyle w:val="ListParagraph"/>
        <w:numPr>
          <w:ilvl w:val="0"/>
          <w:numId w:val="10"/>
        </w:numPr>
        <w:spacing w:before="240" w:line="240" w:lineRule="auto"/>
        <w:rPr>
          <w:rFonts w:cs="Arial"/>
          <w:szCs w:val="24"/>
        </w:rPr>
      </w:pPr>
      <w:r w:rsidRPr="008E7C29">
        <w:rPr>
          <w:rFonts w:cs="Arial"/>
          <w:szCs w:val="24"/>
        </w:rPr>
        <w:t>formal summative assessments are carried out at the end of the key stage through teacher assessment.</w:t>
      </w:r>
    </w:p>
    <w:p w14:paraId="24C12330" w14:textId="28691352" w:rsidR="008E7C29" w:rsidRDefault="008E7C29" w:rsidP="008E7C29">
      <w:pPr>
        <w:pStyle w:val="ListParagraph"/>
        <w:numPr>
          <w:ilvl w:val="0"/>
          <w:numId w:val="10"/>
        </w:numPr>
        <w:spacing w:before="240" w:line="240" w:lineRule="auto"/>
        <w:rPr>
          <w:rFonts w:cs="Arial"/>
          <w:szCs w:val="24"/>
        </w:rPr>
      </w:pPr>
      <w:r w:rsidRPr="008E7C29">
        <w:rPr>
          <w:rFonts w:cs="Arial"/>
          <w:szCs w:val="24"/>
        </w:rPr>
        <w:t>Personalised testing data tracks pupil progress and informs teacher assessments.</w:t>
      </w:r>
    </w:p>
    <w:p w14:paraId="354CF2ED" w14:textId="74F979D4" w:rsidR="00C12161" w:rsidRPr="00C12161" w:rsidRDefault="00C12161" w:rsidP="00C12161">
      <w:pPr>
        <w:rPr>
          <w:rFonts w:cs="Arial"/>
          <w:szCs w:val="24"/>
        </w:rPr>
      </w:pPr>
      <w:r>
        <w:rPr>
          <w:rFonts w:cs="Arial"/>
          <w:szCs w:val="24"/>
        </w:rPr>
        <w:br w:type="page"/>
      </w:r>
    </w:p>
    <w:p w14:paraId="283B6606" w14:textId="77777777" w:rsidR="00D33C5F" w:rsidRPr="00EB482B" w:rsidRDefault="002E2B31" w:rsidP="00F100F5">
      <w:pPr>
        <w:spacing w:after="0" w:line="240" w:lineRule="auto"/>
        <w:rPr>
          <w:b/>
          <w:sz w:val="28"/>
          <w:szCs w:val="28"/>
        </w:rPr>
      </w:pPr>
      <w:r w:rsidRPr="00EB482B">
        <w:rPr>
          <w:b/>
          <w:sz w:val="28"/>
          <w:szCs w:val="28"/>
        </w:rPr>
        <w:lastRenderedPageBreak/>
        <w:t>Moderation of work</w:t>
      </w:r>
    </w:p>
    <w:p w14:paraId="13FDB4F7" w14:textId="7E61798A" w:rsidR="00D33C5F" w:rsidRPr="00EB482B" w:rsidRDefault="002E2B31" w:rsidP="00F100F5">
      <w:pPr>
        <w:spacing w:after="0" w:line="240" w:lineRule="auto"/>
        <w:rPr>
          <w:b/>
          <w:bCs/>
          <w:sz w:val="32"/>
          <w:szCs w:val="32"/>
          <w:u w:val="single"/>
        </w:rPr>
      </w:pPr>
      <w:r>
        <w:t>At Meadowlane learner’s maths</w:t>
      </w:r>
      <w:r w:rsidR="4F112188">
        <w:t xml:space="preserve"> progress </w:t>
      </w:r>
      <w:r>
        <w:t xml:space="preserve">is moderated in line with school policy. This takes the form of whole school maths wallpaper INSET activity, </w:t>
      </w:r>
      <w:r w:rsidR="226B0CB4">
        <w:t xml:space="preserve">moderation of work within planning groups, </w:t>
      </w:r>
      <w:r>
        <w:t>SLT book scrutiny</w:t>
      </w:r>
      <w:r w:rsidR="153866B3">
        <w:t xml:space="preserve"> </w:t>
      </w:r>
      <w:r w:rsidR="008C0091">
        <w:t>and</w:t>
      </w:r>
      <w:r>
        <w:t xml:space="preserve"> </w:t>
      </w:r>
      <w:r w:rsidR="172345F4">
        <w:t>professional discussions within the cluster.</w:t>
      </w:r>
    </w:p>
    <w:p w14:paraId="283B6609" w14:textId="63D61F4C" w:rsidR="00D33C5F" w:rsidRPr="00EB482B" w:rsidRDefault="00D33C5F" w:rsidP="00583921">
      <w:pPr>
        <w:spacing w:before="240" w:line="240" w:lineRule="auto"/>
        <w:jc w:val="center"/>
        <w:rPr>
          <w:b/>
          <w:bCs/>
          <w:sz w:val="32"/>
          <w:szCs w:val="32"/>
          <w:u w:val="single"/>
        </w:rPr>
      </w:pPr>
      <w:r w:rsidRPr="17DADAE2">
        <w:rPr>
          <w:b/>
          <w:bCs/>
          <w:sz w:val="32"/>
          <w:szCs w:val="32"/>
          <w:u w:val="single"/>
        </w:rPr>
        <w:t>Inclusion</w:t>
      </w:r>
    </w:p>
    <w:p w14:paraId="283B660A" w14:textId="77777777" w:rsidR="00D33C5F" w:rsidRPr="00EB482B" w:rsidRDefault="00D33C5F" w:rsidP="00F100F5">
      <w:pPr>
        <w:spacing w:after="0" w:line="240" w:lineRule="auto"/>
        <w:rPr>
          <w:b/>
          <w:sz w:val="28"/>
          <w:szCs w:val="28"/>
        </w:rPr>
      </w:pPr>
      <w:r w:rsidRPr="00EB482B">
        <w:rPr>
          <w:b/>
          <w:sz w:val="28"/>
          <w:szCs w:val="28"/>
        </w:rPr>
        <w:t>Equal opportunities</w:t>
      </w:r>
    </w:p>
    <w:p w14:paraId="283B660B" w14:textId="57772728" w:rsidR="006A70EF" w:rsidRPr="008D3BE5" w:rsidRDefault="00D7690A" w:rsidP="00F100F5">
      <w:pPr>
        <w:spacing w:after="0" w:line="240" w:lineRule="auto"/>
        <w:rPr>
          <w:szCs w:val="24"/>
        </w:rPr>
      </w:pPr>
      <w:r w:rsidRPr="00D7690A">
        <w:t>Meadowlane</w:t>
      </w:r>
      <w:r w:rsidR="00153A84" w:rsidRPr="00D7690A">
        <w:t xml:space="preserve"> Primary is committed to ensuring the active participation and progress of all children in their learning</w:t>
      </w:r>
      <w:r w:rsidRPr="00D7690A">
        <w:t xml:space="preserve"> by</w:t>
      </w:r>
      <w:r w:rsidR="006A70EF" w:rsidRPr="008D3BE5">
        <w:rPr>
          <w:szCs w:val="24"/>
        </w:rPr>
        <w:t xml:space="preserve"> provid</w:t>
      </w:r>
      <w:r>
        <w:rPr>
          <w:szCs w:val="24"/>
        </w:rPr>
        <w:t>ing</w:t>
      </w:r>
      <w:r w:rsidR="006A70EF" w:rsidRPr="008D3BE5">
        <w:rPr>
          <w:szCs w:val="24"/>
        </w:rPr>
        <w:t xml:space="preserve"> an </w:t>
      </w:r>
    </w:p>
    <w:p w14:paraId="283B660C" w14:textId="77777777" w:rsidR="00D33C5F" w:rsidRPr="008D3BE5" w:rsidRDefault="006A70EF" w:rsidP="00726600">
      <w:pPr>
        <w:spacing w:after="0" w:line="240" w:lineRule="auto"/>
        <w:rPr>
          <w:szCs w:val="24"/>
        </w:rPr>
      </w:pPr>
      <w:r w:rsidRPr="008D3BE5">
        <w:rPr>
          <w:szCs w:val="24"/>
        </w:rPr>
        <w:t>Inclusive curriculum which:</w:t>
      </w:r>
    </w:p>
    <w:p w14:paraId="283B660D" w14:textId="77777777" w:rsidR="006A70EF" w:rsidRPr="008D3BE5" w:rsidRDefault="006A70EF" w:rsidP="00726600">
      <w:pPr>
        <w:pStyle w:val="ListParagraph"/>
        <w:numPr>
          <w:ilvl w:val="0"/>
          <w:numId w:val="8"/>
        </w:numPr>
        <w:spacing w:after="0" w:line="240" w:lineRule="auto"/>
        <w:rPr>
          <w:szCs w:val="24"/>
        </w:rPr>
      </w:pPr>
      <w:r w:rsidRPr="008D3BE5">
        <w:rPr>
          <w:szCs w:val="24"/>
        </w:rPr>
        <w:t>Sets suitable learning challenges</w:t>
      </w:r>
    </w:p>
    <w:p w14:paraId="283B660E" w14:textId="03821A66" w:rsidR="006A70EF" w:rsidRPr="008D3BE5" w:rsidRDefault="006A70EF" w:rsidP="00EB482B">
      <w:pPr>
        <w:pStyle w:val="ListParagraph"/>
        <w:numPr>
          <w:ilvl w:val="0"/>
          <w:numId w:val="8"/>
        </w:numPr>
        <w:spacing w:line="240" w:lineRule="auto"/>
        <w:rPr>
          <w:szCs w:val="24"/>
        </w:rPr>
      </w:pPr>
      <w:r w:rsidRPr="008D3BE5">
        <w:rPr>
          <w:szCs w:val="24"/>
        </w:rPr>
        <w:t>Responds to the diverse learning needs of learners. (</w:t>
      </w:r>
    </w:p>
    <w:p w14:paraId="283B660F" w14:textId="6CC51109" w:rsidR="006A70EF" w:rsidRDefault="006A70EF" w:rsidP="00EB482B">
      <w:pPr>
        <w:pStyle w:val="ListParagraph"/>
        <w:numPr>
          <w:ilvl w:val="0"/>
          <w:numId w:val="8"/>
        </w:numPr>
        <w:spacing w:line="240" w:lineRule="auto"/>
        <w:rPr>
          <w:szCs w:val="24"/>
        </w:rPr>
      </w:pPr>
      <w:r w:rsidRPr="008D3BE5">
        <w:rPr>
          <w:szCs w:val="24"/>
        </w:rPr>
        <w:t>Takes account of learner’s gender, race and religion.</w:t>
      </w:r>
    </w:p>
    <w:p w14:paraId="5F2B717E" w14:textId="11935CDF" w:rsidR="00153A84" w:rsidRPr="00D7690A" w:rsidRDefault="00153A84" w:rsidP="00153A84">
      <w:pPr>
        <w:spacing w:line="240" w:lineRule="auto"/>
        <w:rPr>
          <w:szCs w:val="24"/>
        </w:rPr>
      </w:pPr>
      <w:r w:rsidRPr="00D7690A">
        <w:t>A range of inclusion strategies, as listed in the school’s Equal Opportunities Policy are embedded in practice and teachers are aware of the special educational needs of the children in their class as well as those who have English as an additional language.</w:t>
      </w:r>
    </w:p>
    <w:p w14:paraId="283B6610" w14:textId="535126D7" w:rsidR="006A70EF" w:rsidRPr="008D3BE5" w:rsidRDefault="006A70EF" w:rsidP="00726600">
      <w:pPr>
        <w:spacing w:after="0" w:line="240" w:lineRule="auto"/>
        <w:rPr>
          <w:szCs w:val="24"/>
        </w:rPr>
      </w:pPr>
      <w:r w:rsidRPr="008D3BE5">
        <w:rPr>
          <w:szCs w:val="24"/>
        </w:rPr>
        <w:t xml:space="preserve">The teaching of Mathematics and </w:t>
      </w:r>
      <w:r w:rsidR="00691A2C">
        <w:rPr>
          <w:szCs w:val="24"/>
        </w:rPr>
        <w:t>Numeracy</w:t>
      </w:r>
      <w:r w:rsidRPr="008D3BE5">
        <w:rPr>
          <w:szCs w:val="24"/>
        </w:rPr>
        <w:t xml:space="preserve"> will be in accordance with the school’s current Equal Opportunities policy.</w:t>
      </w:r>
    </w:p>
    <w:p w14:paraId="283B6611" w14:textId="77777777" w:rsidR="00D33C5F" w:rsidRPr="008D3BE5" w:rsidRDefault="00D33C5F" w:rsidP="00726600">
      <w:pPr>
        <w:spacing w:after="0" w:line="240" w:lineRule="auto"/>
        <w:rPr>
          <w:b/>
          <w:szCs w:val="24"/>
        </w:rPr>
      </w:pPr>
    </w:p>
    <w:p w14:paraId="283B6613" w14:textId="77777777" w:rsidR="00B81AE6" w:rsidRPr="00EB482B" w:rsidRDefault="00B81AE6" w:rsidP="00726600">
      <w:pPr>
        <w:pStyle w:val="Title"/>
        <w:jc w:val="left"/>
        <w:rPr>
          <w:rFonts w:ascii="Arial" w:hAnsi="Arial" w:cs="Arial"/>
          <w:sz w:val="28"/>
          <w:szCs w:val="28"/>
        </w:rPr>
      </w:pPr>
      <w:r w:rsidRPr="00EB482B">
        <w:rPr>
          <w:rFonts w:ascii="Arial" w:hAnsi="Arial" w:cs="Arial"/>
          <w:sz w:val="28"/>
          <w:szCs w:val="28"/>
        </w:rPr>
        <w:t>Additional Learning Needs</w:t>
      </w:r>
    </w:p>
    <w:p w14:paraId="283B6614" w14:textId="77951334" w:rsidR="00B81AE6" w:rsidRPr="008D3BE5" w:rsidRDefault="00B81AE6" w:rsidP="00A7487D">
      <w:pPr>
        <w:spacing w:after="0" w:line="240" w:lineRule="auto"/>
        <w:rPr>
          <w:rFonts w:cs="Arial"/>
          <w:szCs w:val="24"/>
        </w:rPr>
      </w:pPr>
      <w:r w:rsidRPr="008D3BE5">
        <w:rPr>
          <w:rFonts w:cs="Arial"/>
          <w:szCs w:val="24"/>
        </w:rPr>
        <w:t>Liaison</w:t>
      </w:r>
      <w:r w:rsidR="00F02F9C" w:rsidRPr="008D3BE5">
        <w:rPr>
          <w:rFonts w:cs="Arial"/>
          <w:szCs w:val="24"/>
        </w:rPr>
        <w:t xml:space="preserve"> is on-going</w:t>
      </w:r>
      <w:r w:rsidRPr="008D3BE5">
        <w:rPr>
          <w:rFonts w:cs="Arial"/>
          <w:szCs w:val="24"/>
        </w:rPr>
        <w:t xml:space="preserve"> between the mathematics co-ordinator, AL</w:t>
      </w:r>
      <w:r w:rsidR="00E559D9" w:rsidRPr="008D3BE5">
        <w:rPr>
          <w:rFonts w:cs="Arial"/>
          <w:szCs w:val="24"/>
        </w:rPr>
        <w:t>NCO, classroom teacher</w:t>
      </w:r>
      <w:r w:rsidR="00FE12CD" w:rsidRPr="008D3BE5">
        <w:rPr>
          <w:rFonts w:cs="Arial"/>
          <w:szCs w:val="24"/>
        </w:rPr>
        <w:t xml:space="preserve"> and </w:t>
      </w:r>
      <w:r w:rsidR="00E559D9" w:rsidRPr="008D3BE5">
        <w:rPr>
          <w:rFonts w:cs="Arial"/>
          <w:szCs w:val="24"/>
        </w:rPr>
        <w:t>LSA’s</w:t>
      </w:r>
      <w:r w:rsidRPr="008D3BE5">
        <w:rPr>
          <w:rFonts w:cs="Arial"/>
          <w:szCs w:val="24"/>
        </w:rPr>
        <w:t xml:space="preserve"> and is vital in establishing consistent practice and ensuring pupil progression. All staff consider how pupils with additional needs can best be supported within the daily mathematics lesson in order to achieve the highest standards of which they are capable.</w:t>
      </w:r>
    </w:p>
    <w:p w14:paraId="283B6615" w14:textId="77777777" w:rsidR="00B81AE6" w:rsidRPr="008D3BE5" w:rsidRDefault="00B81AE6" w:rsidP="00A7487D">
      <w:pPr>
        <w:spacing w:after="0" w:line="240" w:lineRule="auto"/>
        <w:rPr>
          <w:rFonts w:cs="Arial"/>
          <w:szCs w:val="24"/>
        </w:rPr>
      </w:pPr>
    </w:p>
    <w:p w14:paraId="283B6616" w14:textId="5D5EA4DC" w:rsidR="00B81AE6" w:rsidRDefault="00B81AE6" w:rsidP="00A7487D">
      <w:pPr>
        <w:spacing w:after="0" w:line="240" w:lineRule="auto"/>
        <w:rPr>
          <w:rFonts w:cs="Arial"/>
          <w:szCs w:val="24"/>
        </w:rPr>
      </w:pPr>
      <w:r w:rsidRPr="008D3BE5">
        <w:rPr>
          <w:rFonts w:cs="Arial"/>
          <w:szCs w:val="24"/>
        </w:rPr>
        <w:t>Where additional educational needs have been identified, it is important that the child’s individual educational plan includes suitable objectives for numeracy, that are challenging but realistic. If these numeracy objectives are linked to the scheme, teachers can bear them in mind when planning lessons. Pupils with statements may</w:t>
      </w:r>
      <w:r w:rsidR="00987D2D">
        <w:rPr>
          <w:rFonts w:cs="Arial"/>
          <w:szCs w:val="24"/>
        </w:rPr>
        <w:t>,</w:t>
      </w:r>
      <w:r w:rsidRPr="008D3BE5">
        <w:rPr>
          <w:rFonts w:cs="Arial"/>
          <w:szCs w:val="24"/>
        </w:rPr>
        <w:t xml:space="preserve"> to some extent</w:t>
      </w:r>
      <w:r w:rsidR="00987D2D">
        <w:rPr>
          <w:rFonts w:cs="Arial"/>
          <w:szCs w:val="24"/>
        </w:rPr>
        <w:t>,</w:t>
      </w:r>
      <w:r w:rsidRPr="008D3BE5">
        <w:rPr>
          <w:rFonts w:cs="Arial"/>
          <w:szCs w:val="24"/>
        </w:rPr>
        <w:t xml:space="preserve"> be working on individual plans based on their statements but, it may also be appropriate for these to contain numeracy objectives. </w:t>
      </w:r>
      <w:r w:rsidR="00E559D9" w:rsidRPr="008D3BE5">
        <w:rPr>
          <w:rFonts w:cs="Arial"/>
          <w:szCs w:val="24"/>
        </w:rPr>
        <w:t>These IEPs are updated half termly and are shared with parents and pupils.</w:t>
      </w:r>
    </w:p>
    <w:p w14:paraId="12E78190" w14:textId="56622B88" w:rsidR="00153A84" w:rsidRDefault="00153A84" w:rsidP="00A7487D">
      <w:pPr>
        <w:spacing w:after="0" w:line="240" w:lineRule="auto"/>
        <w:rPr>
          <w:rFonts w:cs="Arial"/>
          <w:szCs w:val="24"/>
        </w:rPr>
      </w:pPr>
    </w:p>
    <w:p w14:paraId="41EFA720" w14:textId="08006E3D" w:rsidR="00D009F8" w:rsidRPr="004A1C66" w:rsidRDefault="00D009F8" w:rsidP="004A1C66">
      <w:pPr>
        <w:spacing w:line="240" w:lineRule="auto"/>
        <w:jc w:val="center"/>
        <w:rPr>
          <w:b/>
          <w:sz w:val="32"/>
          <w:szCs w:val="32"/>
          <w:u w:val="single"/>
        </w:rPr>
      </w:pPr>
      <w:r w:rsidRPr="004A1C66">
        <w:rPr>
          <w:b/>
          <w:sz w:val="32"/>
          <w:szCs w:val="32"/>
          <w:u w:val="single"/>
        </w:rPr>
        <w:t>Staff Training</w:t>
      </w:r>
    </w:p>
    <w:p w14:paraId="2A8DFB3D" w14:textId="6A503014" w:rsidR="00CF07F3" w:rsidRPr="00CF07F3" w:rsidRDefault="008A4C8F" w:rsidP="00726600">
      <w:pPr>
        <w:spacing w:after="0" w:line="240" w:lineRule="auto"/>
      </w:pPr>
      <w:r>
        <w:t xml:space="preserve">Continuing Professional Development in Meadowlane takes the form of: INSET, in house training, </w:t>
      </w:r>
      <w:r w:rsidR="00B902BD">
        <w:t>training sessions and courses run by outside agencies</w:t>
      </w:r>
      <w:r w:rsidR="00691A2C">
        <w:t xml:space="preserve"> and</w:t>
      </w:r>
      <w:r w:rsidR="00B902BD">
        <w:t xml:space="preserve"> </w:t>
      </w:r>
      <w:r w:rsidR="001F2CDA">
        <w:t xml:space="preserve">Cluster </w:t>
      </w:r>
      <w:r w:rsidR="00691A2C">
        <w:t>work</w:t>
      </w:r>
      <w:r w:rsidR="006D347D">
        <w:t>.</w:t>
      </w:r>
    </w:p>
    <w:p w14:paraId="23EC1480" w14:textId="4D5A98A9" w:rsidR="00CF07F3" w:rsidRPr="006E5DD3" w:rsidRDefault="00CF07F3" w:rsidP="00726600">
      <w:pPr>
        <w:pStyle w:val="BodyText"/>
        <w:spacing w:after="0" w:line="240" w:lineRule="auto"/>
        <w:rPr>
          <w:rFonts w:cs="Arial"/>
          <w:szCs w:val="24"/>
        </w:rPr>
      </w:pPr>
      <w:r w:rsidRPr="006E5DD3">
        <w:rPr>
          <w:rFonts w:cs="Arial"/>
          <w:szCs w:val="24"/>
        </w:rPr>
        <w:t xml:space="preserve">All teachers are aware of the Continua for Teaching and Learning and use this to ensure a </w:t>
      </w:r>
      <w:r w:rsidR="00E41293" w:rsidRPr="006E5DD3">
        <w:rPr>
          <w:rFonts w:cs="Arial"/>
          <w:szCs w:val="24"/>
        </w:rPr>
        <w:t>high-quality</w:t>
      </w:r>
      <w:r w:rsidRPr="006E5DD3">
        <w:rPr>
          <w:rFonts w:cs="Arial"/>
          <w:szCs w:val="24"/>
        </w:rPr>
        <w:t xml:space="preserve"> provision.</w:t>
      </w:r>
    </w:p>
    <w:p w14:paraId="283B6618" w14:textId="77777777" w:rsidR="00F74D5B" w:rsidRPr="00EB482B" w:rsidRDefault="00F74D5B" w:rsidP="00F100F5">
      <w:pPr>
        <w:spacing w:after="0" w:line="240" w:lineRule="auto"/>
        <w:rPr>
          <w:rFonts w:ascii="Comic Sans MS" w:hAnsi="Comic Sans MS" w:cs="Arial"/>
          <w:b/>
          <w:sz w:val="28"/>
          <w:szCs w:val="28"/>
        </w:rPr>
      </w:pPr>
      <w:r w:rsidRPr="00EB482B">
        <w:rPr>
          <w:rFonts w:ascii="Comic Sans MS" w:hAnsi="Comic Sans MS" w:cs="Arial"/>
          <w:b/>
          <w:sz w:val="28"/>
          <w:szCs w:val="28"/>
        </w:rPr>
        <w:t>Review</w:t>
      </w:r>
    </w:p>
    <w:p w14:paraId="283B6619" w14:textId="2F872A6D" w:rsidR="00D33C5F" w:rsidRPr="0047487D" w:rsidRDefault="00F74D5B" w:rsidP="00F100F5">
      <w:pPr>
        <w:spacing w:after="0" w:line="240" w:lineRule="auto"/>
        <w:rPr>
          <w:rFonts w:cs="Arial"/>
          <w:szCs w:val="24"/>
        </w:rPr>
      </w:pPr>
      <w:r w:rsidRPr="0047487D">
        <w:rPr>
          <w:rFonts w:cs="Arial"/>
          <w:szCs w:val="24"/>
        </w:rPr>
        <w:t>This document is subject to regular review in accordance with school</w:t>
      </w:r>
      <w:r w:rsidR="007450A9" w:rsidRPr="0047487D">
        <w:rPr>
          <w:rFonts w:cs="Arial"/>
          <w:szCs w:val="24"/>
        </w:rPr>
        <w:t xml:space="preserve"> policy.</w:t>
      </w:r>
    </w:p>
    <w:p w14:paraId="283B661C" w14:textId="2EAD062E" w:rsidR="00BB4AB4" w:rsidRPr="00F100F5" w:rsidRDefault="00570A73" w:rsidP="00EB482B">
      <w:pPr>
        <w:spacing w:line="240" w:lineRule="auto"/>
        <w:rPr>
          <w:rFonts w:cs="Arial"/>
          <w:b/>
          <w:bCs/>
          <w:sz w:val="36"/>
          <w:szCs w:val="36"/>
        </w:rPr>
      </w:pPr>
      <w:r w:rsidRPr="0047487D">
        <w:rPr>
          <w:rFonts w:cs="Arial"/>
          <w:sz w:val="22"/>
        </w:rPr>
        <w:t xml:space="preserve">Updated </w:t>
      </w:r>
      <w:r w:rsidR="00E41293">
        <w:rPr>
          <w:rFonts w:cs="Arial"/>
          <w:sz w:val="22"/>
        </w:rPr>
        <w:t>22.9.23</w:t>
      </w:r>
      <w:r w:rsidR="001B2113">
        <w:rPr>
          <w:rFonts w:cs="Arial"/>
          <w:sz w:val="22"/>
        </w:rPr>
        <w:t xml:space="preserve"> by </w:t>
      </w:r>
      <w:r w:rsidR="00BB4AB4" w:rsidRPr="001B2113">
        <w:rPr>
          <w:rFonts w:cs="Arial"/>
          <w:b/>
          <w:bCs/>
          <w:sz w:val="28"/>
          <w:szCs w:val="28"/>
        </w:rPr>
        <w:t xml:space="preserve">Jane Milner and Kate </w:t>
      </w:r>
      <w:r w:rsidR="00153A84" w:rsidRPr="001B2113">
        <w:rPr>
          <w:rFonts w:cs="Arial"/>
          <w:b/>
          <w:bCs/>
          <w:sz w:val="28"/>
          <w:szCs w:val="28"/>
        </w:rPr>
        <w:t>Thomas</w:t>
      </w:r>
    </w:p>
    <w:tbl>
      <w:tblPr>
        <w:tblW w:w="914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7"/>
        <w:gridCol w:w="6904"/>
      </w:tblGrid>
      <w:tr w:rsidR="007348E1" w:rsidRPr="007348E1" w14:paraId="06ACD172" w14:textId="77777777" w:rsidTr="00263D00">
        <w:trPr>
          <w:trHeight w:val="316"/>
        </w:trPr>
        <w:tc>
          <w:tcPr>
            <w:tcW w:w="9141" w:type="dxa"/>
            <w:gridSpan w:val="2"/>
            <w:tcBorders>
              <w:top w:val="single" w:sz="6" w:space="0" w:color="auto"/>
              <w:left w:val="single" w:sz="6" w:space="0" w:color="auto"/>
              <w:bottom w:val="single" w:sz="6" w:space="0" w:color="auto"/>
              <w:right w:val="single" w:sz="6" w:space="0" w:color="auto"/>
            </w:tcBorders>
            <w:shd w:val="clear" w:color="auto" w:fill="auto"/>
            <w:hideMark/>
          </w:tcPr>
          <w:p w14:paraId="7AFAE840" w14:textId="77777777" w:rsidR="007348E1" w:rsidRPr="007348E1" w:rsidRDefault="007348E1" w:rsidP="007348E1">
            <w:pPr>
              <w:spacing w:after="0" w:line="240" w:lineRule="auto"/>
              <w:jc w:val="center"/>
              <w:textAlignment w:val="baseline"/>
              <w:divId w:val="269706735"/>
              <w:rPr>
                <w:rFonts w:ascii="Times New Roman" w:eastAsia="Times New Roman" w:hAnsi="Times New Roman" w:cs="Times New Roman"/>
                <w:sz w:val="28"/>
                <w:szCs w:val="28"/>
                <w:lang w:eastAsia="en-GB"/>
              </w:rPr>
            </w:pPr>
            <w:r w:rsidRPr="007348E1">
              <w:rPr>
                <w:rFonts w:ascii="Comic Sans MS" w:eastAsia="Times New Roman" w:hAnsi="Comic Sans MS" w:cs="Times New Roman"/>
                <w:b/>
                <w:bCs/>
                <w:sz w:val="28"/>
                <w:szCs w:val="28"/>
                <w:lang w:eastAsia="en-GB"/>
              </w:rPr>
              <w:lastRenderedPageBreak/>
              <w:t>Abbreviation Key</w:t>
            </w:r>
            <w:r w:rsidRPr="007348E1">
              <w:rPr>
                <w:rFonts w:ascii="Comic Sans MS" w:eastAsia="Times New Roman" w:hAnsi="Comic Sans MS" w:cs="Times New Roman"/>
                <w:sz w:val="28"/>
                <w:szCs w:val="28"/>
                <w:lang w:eastAsia="en-GB"/>
              </w:rPr>
              <w:t> </w:t>
            </w:r>
          </w:p>
        </w:tc>
      </w:tr>
      <w:tr w:rsidR="00241CDE" w:rsidRPr="007348E1" w14:paraId="1944F6DF" w14:textId="77777777" w:rsidTr="00263D00">
        <w:trPr>
          <w:trHeight w:val="290"/>
        </w:trPr>
        <w:tc>
          <w:tcPr>
            <w:tcW w:w="2237" w:type="dxa"/>
            <w:tcBorders>
              <w:top w:val="nil"/>
              <w:left w:val="single" w:sz="6" w:space="0" w:color="auto"/>
              <w:bottom w:val="single" w:sz="6" w:space="0" w:color="auto"/>
              <w:right w:val="single" w:sz="6" w:space="0" w:color="auto"/>
            </w:tcBorders>
            <w:shd w:val="clear" w:color="auto" w:fill="auto"/>
          </w:tcPr>
          <w:p w14:paraId="3A23518A" w14:textId="12E5727D" w:rsidR="00241CDE" w:rsidRPr="007348E1" w:rsidRDefault="00241CDE" w:rsidP="007348E1">
            <w:pPr>
              <w:spacing w:after="0" w:line="240" w:lineRule="auto"/>
              <w:jc w:val="center"/>
              <w:textAlignment w:val="baseline"/>
              <w:rPr>
                <w:rFonts w:ascii="Comic Sans MS" w:eastAsia="Times New Roman" w:hAnsi="Comic Sans MS" w:cs="Times New Roman"/>
                <w:b/>
                <w:bCs/>
                <w:szCs w:val="24"/>
                <w:lang w:eastAsia="en-GB"/>
              </w:rPr>
            </w:pPr>
            <w:proofErr w:type="spellStart"/>
            <w:r>
              <w:rPr>
                <w:rFonts w:ascii="Comic Sans MS" w:eastAsia="Times New Roman" w:hAnsi="Comic Sans MS" w:cs="Times New Roman"/>
                <w:b/>
                <w:bCs/>
                <w:szCs w:val="24"/>
                <w:lang w:eastAsia="en-GB"/>
              </w:rPr>
              <w:t>AoLE</w:t>
            </w:r>
            <w:proofErr w:type="spellEnd"/>
          </w:p>
        </w:tc>
        <w:tc>
          <w:tcPr>
            <w:tcW w:w="6904" w:type="dxa"/>
            <w:tcBorders>
              <w:top w:val="nil"/>
              <w:left w:val="nil"/>
              <w:bottom w:val="single" w:sz="6" w:space="0" w:color="auto"/>
              <w:right w:val="single" w:sz="6" w:space="0" w:color="auto"/>
            </w:tcBorders>
            <w:shd w:val="clear" w:color="auto" w:fill="auto"/>
          </w:tcPr>
          <w:p w14:paraId="77FBFDCF" w14:textId="795549D9" w:rsidR="00241CDE" w:rsidRPr="007348E1" w:rsidRDefault="00241CDE" w:rsidP="007348E1">
            <w:pPr>
              <w:spacing w:after="0" w:line="240" w:lineRule="auto"/>
              <w:textAlignment w:val="baseline"/>
              <w:rPr>
                <w:rFonts w:ascii="Comic Sans MS" w:eastAsia="Times New Roman" w:hAnsi="Comic Sans MS" w:cs="Times New Roman"/>
                <w:szCs w:val="24"/>
                <w:lang w:eastAsia="en-GB"/>
              </w:rPr>
            </w:pPr>
            <w:r>
              <w:rPr>
                <w:rFonts w:ascii="Comic Sans MS" w:eastAsia="Times New Roman" w:hAnsi="Comic Sans MS" w:cs="Times New Roman"/>
                <w:szCs w:val="24"/>
                <w:lang w:eastAsia="en-GB"/>
              </w:rPr>
              <w:t>Area of Learning and Experience</w:t>
            </w:r>
          </w:p>
        </w:tc>
      </w:tr>
      <w:tr w:rsidR="007348E1" w:rsidRPr="007348E1" w14:paraId="39FDA2F3" w14:textId="77777777" w:rsidTr="00263D00">
        <w:trPr>
          <w:trHeight w:val="290"/>
        </w:trPr>
        <w:tc>
          <w:tcPr>
            <w:tcW w:w="2237" w:type="dxa"/>
            <w:tcBorders>
              <w:top w:val="nil"/>
              <w:left w:val="single" w:sz="6" w:space="0" w:color="auto"/>
              <w:bottom w:val="single" w:sz="6" w:space="0" w:color="auto"/>
              <w:right w:val="single" w:sz="6" w:space="0" w:color="auto"/>
            </w:tcBorders>
            <w:shd w:val="clear" w:color="auto" w:fill="auto"/>
            <w:hideMark/>
          </w:tcPr>
          <w:p w14:paraId="2EEBAEFF"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LLC</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22A54966" w14:textId="4F807EEC"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 xml:space="preserve">Language, </w:t>
            </w:r>
            <w:r w:rsidR="00241CDE">
              <w:rPr>
                <w:rFonts w:ascii="Comic Sans MS" w:eastAsia="Times New Roman" w:hAnsi="Comic Sans MS" w:cs="Times New Roman"/>
                <w:szCs w:val="24"/>
                <w:lang w:eastAsia="en-GB"/>
              </w:rPr>
              <w:t>L</w:t>
            </w:r>
            <w:r w:rsidRPr="007348E1">
              <w:rPr>
                <w:rFonts w:ascii="Comic Sans MS" w:eastAsia="Times New Roman" w:hAnsi="Comic Sans MS" w:cs="Times New Roman"/>
                <w:szCs w:val="24"/>
                <w:lang w:eastAsia="en-GB"/>
              </w:rPr>
              <w:t xml:space="preserve">iteracy and </w:t>
            </w:r>
            <w:r w:rsidR="00241CDE">
              <w:rPr>
                <w:rFonts w:ascii="Comic Sans MS" w:eastAsia="Times New Roman" w:hAnsi="Comic Sans MS" w:cs="Times New Roman"/>
                <w:szCs w:val="24"/>
                <w:lang w:eastAsia="en-GB"/>
              </w:rPr>
              <w:t>C</w:t>
            </w:r>
            <w:r w:rsidRPr="007348E1">
              <w:rPr>
                <w:rFonts w:ascii="Comic Sans MS" w:eastAsia="Times New Roman" w:hAnsi="Comic Sans MS" w:cs="Times New Roman"/>
                <w:szCs w:val="24"/>
                <w:lang w:eastAsia="en-GB"/>
              </w:rPr>
              <w:t>ommunication </w:t>
            </w:r>
          </w:p>
        </w:tc>
      </w:tr>
      <w:tr w:rsidR="007348E1" w:rsidRPr="007348E1" w14:paraId="675EBDB0"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52611666" w14:textId="203EA7E9"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M</w:t>
            </w:r>
            <w:r w:rsidR="00241CDE">
              <w:rPr>
                <w:rFonts w:ascii="Comic Sans MS" w:eastAsia="Times New Roman" w:hAnsi="Comic Sans MS" w:cs="Times New Roman"/>
                <w:b/>
                <w:bCs/>
                <w:szCs w:val="24"/>
                <w:lang w:eastAsia="en-GB"/>
              </w:rPr>
              <w:t>&amp;N</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71A523E3" w14:textId="103629B5"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Mathematic</w:t>
            </w:r>
            <w:r w:rsidR="00241CDE">
              <w:rPr>
                <w:rFonts w:ascii="Comic Sans MS" w:eastAsia="Times New Roman" w:hAnsi="Comic Sans MS" w:cs="Times New Roman"/>
                <w:szCs w:val="24"/>
                <w:lang w:eastAsia="en-GB"/>
              </w:rPr>
              <w:t>s and Numeracy</w:t>
            </w:r>
          </w:p>
        </w:tc>
      </w:tr>
      <w:tr w:rsidR="007348E1" w:rsidRPr="007348E1" w14:paraId="452EC732"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389FFD74"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ESDGC</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6CCB0FEC"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Education for sustainable development and global citizenship. </w:t>
            </w:r>
          </w:p>
        </w:tc>
      </w:tr>
      <w:tr w:rsidR="007348E1" w:rsidRPr="007348E1" w14:paraId="7AA87FD1"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2E9CA9BF" w14:textId="65C60DC8" w:rsidR="007348E1" w:rsidRPr="007348E1" w:rsidRDefault="00241CDE" w:rsidP="007348E1">
            <w:pPr>
              <w:spacing w:after="0" w:line="240" w:lineRule="auto"/>
              <w:jc w:val="center"/>
              <w:textAlignment w:val="baseline"/>
              <w:rPr>
                <w:rFonts w:ascii="Times New Roman" w:eastAsia="Times New Roman" w:hAnsi="Times New Roman" w:cs="Times New Roman"/>
                <w:szCs w:val="24"/>
                <w:lang w:eastAsia="en-GB"/>
              </w:rPr>
            </w:pPr>
            <w:r>
              <w:rPr>
                <w:rFonts w:ascii="Comic Sans MS" w:eastAsia="Times New Roman" w:hAnsi="Comic Sans MS" w:cs="Times New Roman"/>
                <w:b/>
                <w:bCs/>
                <w:szCs w:val="24"/>
                <w:lang w:eastAsia="en-GB"/>
              </w:rPr>
              <w:t>S</w:t>
            </w:r>
            <w:r w:rsidR="006403C5">
              <w:rPr>
                <w:rFonts w:ascii="Comic Sans MS" w:eastAsia="Times New Roman" w:hAnsi="Comic Sans MS" w:cs="Times New Roman"/>
                <w:b/>
                <w:bCs/>
                <w:szCs w:val="24"/>
                <w:lang w:eastAsia="en-GB"/>
              </w:rPr>
              <w:t xml:space="preserve"> </w:t>
            </w:r>
            <w:r>
              <w:rPr>
                <w:rFonts w:ascii="Comic Sans MS" w:eastAsia="Times New Roman" w:hAnsi="Comic Sans MS" w:cs="Times New Roman"/>
                <w:b/>
                <w:bCs/>
                <w:szCs w:val="24"/>
                <w:lang w:eastAsia="en-GB"/>
              </w:rPr>
              <w:t>&amp;T</w:t>
            </w:r>
            <w:r w:rsidR="008D0D8B">
              <w:rPr>
                <w:rFonts w:ascii="Comic Sans MS" w:eastAsia="Times New Roman" w:hAnsi="Comic Sans MS" w:cs="Times New Roman"/>
                <w:b/>
                <w:bCs/>
                <w:szCs w:val="24"/>
                <w:lang w:eastAsia="en-GB"/>
              </w:rPr>
              <w:t>ech</w:t>
            </w:r>
          </w:p>
        </w:tc>
        <w:tc>
          <w:tcPr>
            <w:tcW w:w="6904" w:type="dxa"/>
            <w:tcBorders>
              <w:top w:val="nil"/>
              <w:left w:val="nil"/>
              <w:bottom w:val="single" w:sz="6" w:space="0" w:color="auto"/>
              <w:right w:val="single" w:sz="6" w:space="0" w:color="auto"/>
            </w:tcBorders>
            <w:shd w:val="clear" w:color="auto" w:fill="auto"/>
            <w:hideMark/>
          </w:tcPr>
          <w:p w14:paraId="4B28E365" w14:textId="0D768578" w:rsidR="007348E1" w:rsidRPr="007348E1" w:rsidRDefault="008D0D8B" w:rsidP="007348E1">
            <w:pPr>
              <w:spacing w:after="0" w:line="240" w:lineRule="auto"/>
              <w:textAlignment w:val="baseline"/>
              <w:rPr>
                <w:rFonts w:ascii="Times New Roman" w:eastAsia="Times New Roman" w:hAnsi="Times New Roman" w:cs="Times New Roman"/>
                <w:szCs w:val="24"/>
                <w:lang w:eastAsia="en-GB"/>
              </w:rPr>
            </w:pPr>
            <w:r>
              <w:rPr>
                <w:rFonts w:ascii="Comic Sans MS" w:eastAsia="Times New Roman" w:hAnsi="Comic Sans MS" w:cs="Times New Roman"/>
                <w:szCs w:val="24"/>
                <w:lang w:eastAsia="en-GB"/>
              </w:rPr>
              <w:t>Science and Technology</w:t>
            </w:r>
          </w:p>
        </w:tc>
      </w:tr>
      <w:tr w:rsidR="007348E1" w:rsidRPr="007348E1" w14:paraId="0BBADE41" w14:textId="77777777" w:rsidTr="00263D00">
        <w:trPr>
          <w:trHeight w:val="290"/>
        </w:trPr>
        <w:tc>
          <w:tcPr>
            <w:tcW w:w="2237" w:type="dxa"/>
            <w:tcBorders>
              <w:top w:val="nil"/>
              <w:left w:val="single" w:sz="6" w:space="0" w:color="auto"/>
              <w:bottom w:val="single" w:sz="6" w:space="0" w:color="auto"/>
              <w:right w:val="single" w:sz="6" w:space="0" w:color="auto"/>
            </w:tcBorders>
            <w:shd w:val="clear" w:color="auto" w:fill="auto"/>
            <w:hideMark/>
          </w:tcPr>
          <w:p w14:paraId="2D3C64DF"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WLD</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00F680E1"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Welsh language development </w:t>
            </w:r>
          </w:p>
        </w:tc>
      </w:tr>
      <w:tr w:rsidR="007348E1" w:rsidRPr="007348E1" w14:paraId="5212D4BE"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1AED2508" w14:textId="5814F09B" w:rsidR="007348E1" w:rsidRPr="007348E1" w:rsidRDefault="008D0D8B" w:rsidP="007348E1">
            <w:pPr>
              <w:spacing w:after="0" w:line="240" w:lineRule="auto"/>
              <w:jc w:val="center"/>
              <w:textAlignment w:val="baseline"/>
              <w:rPr>
                <w:rFonts w:ascii="Times New Roman" w:eastAsia="Times New Roman" w:hAnsi="Times New Roman" w:cs="Times New Roman"/>
                <w:szCs w:val="24"/>
                <w:lang w:eastAsia="en-GB"/>
              </w:rPr>
            </w:pPr>
            <w:r>
              <w:rPr>
                <w:rFonts w:ascii="Comic Sans MS" w:eastAsia="Times New Roman" w:hAnsi="Comic Sans MS" w:cs="Times New Roman"/>
                <w:b/>
                <w:bCs/>
                <w:szCs w:val="24"/>
                <w:lang w:eastAsia="en-GB"/>
              </w:rPr>
              <w:t>EA</w:t>
            </w:r>
          </w:p>
        </w:tc>
        <w:tc>
          <w:tcPr>
            <w:tcW w:w="6904" w:type="dxa"/>
            <w:tcBorders>
              <w:top w:val="nil"/>
              <w:left w:val="nil"/>
              <w:bottom w:val="single" w:sz="6" w:space="0" w:color="auto"/>
              <w:right w:val="single" w:sz="6" w:space="0" w:color="auto"/>
            </w:tcBorders>
            <w:shd w:val="clear" w:color="auto" w:fill="auto"/>
            <w:hideMark/>
          </w:tcPr>
          <w:p w14:paraId="16B2527A" w14:textId="174B5FC5" w:rsidR="007348E1" w:rsidRPr="007348E1" w:rsidRDefault="008D0D8B" w:rsidP="007348E1">
            <w:pPr>
              <w:spacing w:after="0" w:line="240" w:lineRule="auto"/>
              <w:textAlignment w:val="baseline"/>
              <w:rPr>
                <w:rFonts w:ascii="Times New Roman" w:eastAsia="Times New Roman" w:hAnsi="Times New Roman" w:cs="Times New Roman"/>
                <w:szCs w:val="24"/>
                <w:lang w:eastAsia="en-GB"/>
              </w:rPr>
            </w:pPr>
            <w:r>
              <w:rPr>
                <w:rFonts w:ascii="Comic Sans MS" w:eastAsia="Times New Roman" w:hAnsi="Comic Sans MS" w:cs="Times New Roman"/>
                <w:szCs w:val="24"/>
                <w:lang w:eastAsia="en-GB"/>
              </w:rPr>
              <w:t>Expressive Arts</w:t>
            </w:r>
          </w:p>
        </w:tc>
      </w:tr>
      <w:tr w:rsidR="007348E1" w:rsidRPr="007348E1" w14:paraId="042D891B"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37786AFB"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WALT</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21ACFB33"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We are learning to </w:t>
            </w:r>
          </w:p>
        </w:tc>
      </w:tr>
      <w:tr w:rsidR="007348E1" w:rsidRPr="007348E1" w14:paraId="2AB56C4C"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61F17F6A"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CP</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08B1DE9A"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Continuous provision </w:t>
            </w:r>
          </w:p>
        </w:tc>
      </w:tr>
      <w:tr w:rsidR="007348E1" w:rsidRPr="007348E1" w14:paraId="77C00BAA" w14:textId="77777777" w:rsidTr="00263D00">
        <w:trPr>
          <w:trHeight w:val="290"/>
        </w:trPr>
        <w:tc>
          <w:tcPr>
            <w:tcW w:w="2237" w:type="dxa"/>
            <w:tcBorders>
              <w:top w:val="nil"/>
              <w:left w:val="single" w:sz="6" w:space="0" w:color="auto"/>
              <w:bottom w:val="single" w:sz="6" w:space="0" w:color="auto"/>
              <w:right w:val="single" w:sz="6" w:space="0" w:color="auto"/>
            </w:tcBorders>
            <w:shd w:val="clear" w:color="auto" w:fill="auto"/>
            <w:hideMark/>
          </w:tcPr>
          <w:p w14:paraId="0D087BD9"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EP</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1983FE50"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Enhanced provision </w:t>
            </w:r>
          </w:p>
        </w:tc>
      </w:tr>
      <w:tr w:rsidR="007348E1" w:rsidRPr="007348E1" w14:paraId="73573579"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1D8C7956"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PE</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3117A665"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Physical education </w:t>
            </w:r>
          </w:p>
        </w:tc>
      </w:tr>
      <w:tr w:rsidR="007348E1" w:rsidRPr="007348E1" w14:paraId="7872C739"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73AB596A"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IT</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0F923E75"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Information technology </w:t>
            </w:r>
          </w:p>
        </w:tc>
      </w:tr>
      <w:tr w:rsidR="007348E1" w:rsidRPr="007348E1" w14:paraId="64B60BB2" w14:textId="77777777" w:rsidTr="00263D00">
        <w:trPr>
          <w:trHeight w:val="290"/>
        </w:trPr>
        <w:tc>
          <w:tcPr>
            <w:tcW w:w="2237" w:type="dxa"/>
            <w:tcBorders>
              <w:top w:val="nil"/>
              <w:left w:val="single" w:sz="6" w:space="0" w:color="auto"/>
              <w:bottom w:val="single" w:sz="6" w:space="0" w:color="auto"/>
              <w:right w:val="single" w:sz="6" w:space="0" w:color="auto"/>
            </w:tcBorders>
            <w:shd w:val="clear" w:color="auto" w:fill="auto"/>
            <w:hideMark/>
          </w:tcPr>
          <w:p w14:paraId="6651C2CD"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CPD</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69AB1E4B"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Continuing professional development  </w:t>
            </w:r>
          </w:p>
        </w:tc>
      </w:tr>
      <w:tr w:rsidR="007348E1" w:rsidRPr="007348E1" w14:paraId="1FB77492"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36EB8D72"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TPS</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059E29D5"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Think, pair, share </w:t>
            </w:r>
          </w:p>
        </w:tc>
      </w:tr>
      <w:tr w:rsidR="007348E1" w:rsidRPr="007348E1" w14:paraId="51D7F545"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03E87239"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BMBT</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07729558"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Big Maths Beat That </w:t>
            </w:r>
          </w:p>
        </w:tc>
      </w:tr>
      <w:tr w:rsidR="007348E1" w:rsidRPr="007348E1" w14:paraId="58F580D4" w14:textId="77777777" w:rsidTr="00263D00">
        <w:trPr>
          <w:trHeight w:val="290"/>
        </w:trPr>
        <w:tc>
          <w:tcPr>
            <w:tcW w:w="2237" w:type="dxa"/>
            <w:tcBorders>
              <w:top w:val="nil"/>
              <w:left w:val="single" w:sz="6" w:space="0" w:color="auto"/>
              <w:bottom w:val="single" w:sz="6" w:space="0" w:color="auto"/>
              <w:right w:val="single" w:sz="6" w:space="0" w:color="auto"/>
            </w:tcBorders>
            <w:shd w:val="clear" w:color="auto" w:fill="auto"/>
            <w:hideMark/>
          </w:tcPr>
          <w:p w14:paraId="64E94546"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IEP</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6413717C"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Individual education plan </w:t>
            </w:r>
          </w:p>
        </w:tc>
      </w:tr>
      <w:tr w:rsidR="007348E1" w:rsidRPr="007348E1" w14:paraId="7587AC6A"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5D5C3C9A"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IBP</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368DB5E4"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Individual behaviour plan </w:t>
            </w:r>
          </w:p>
        </w:tc>
      </w:tr>
      <w:tr w:rsidR="007348E1" w:rsidRPr="007348E1" w14:paraId="4CBFFB8E"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70EE4E60"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DCF</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01419A10"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Digital competence framework </w:t>
            </w:r>
          </w:p>
        </w:tc>
      </w:tr>
      <w:tr w:rsidR="007348E1" w:rsidRPr="007348E1" w14:paraId="71DB45AD" w14:textId="77777777" w:rsidTr="00263D00">
        <w:trPr>
          <w:trHeight w:val="290"/>
        </w:trPr>
        <w:tc>
          <w:tcPr>
            <w:tcW w:w="2237" w:type="dxa"/>
            <w:tcBorders>
              <w:top w:val="nil"/>
              <w:left w:val="single" w:sz="6" w:space="0" w:color="auto"/>
              <w:bottom w:val="single" w:sz="6" w:space="0" w:color="auto"/>
              <w:right w:val="single" w:sz="6" w:space="0" w:color="auto"/>
            </w:tcBorders>
            <w:shd w:val="clear" w:color="auto" w:fill="auto"/>
            <w:hideMark/>
          </w:tcPr>
          <w:p w14:paraId="7C2242B6"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IWB</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49663A66"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Interactive white board </w:t>
            </w:r>
          </w:p>
        </w:tc>
      </w:tr>
      <w:tr w:rsidR="007348E1" w:rsidRPr="007348E1" w14:paraId="0853193D"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040CE9E6" w14:textId="3FB3FBD3" w:rsidR="007348E1" w:rsidRPr="007348E1" w:rsidRDefault="00241CDE" w:rsidP="007348E1">
            <w:pPr>
              <w:spacing w:after="0" w:line="240" w:lineRule="auto"/>
              <w:jc w:val="center"/>
              <w:textAlignment w:val="baseline"/>
              <w:rPr>
                <w:rFonts w:ascii="Times New Roman" w:eastAsia="Times New Roman" w:hAnsi="Times New Roman" w:cs="Times New Roman"/>
                <w:szCs w:val="24"/>
                <w:lang w:eastAsia="en-GB"/>
              </w:rPr>
            </w:pPr>
            <w:r>
              <w:rPr>
                <w:rFonts w:ascii="Comic Sans MS" w:eastAsia="Times New Roman" w:hAnsi="Comic Sans MS" w:cs="Times New Roman"/>
                <w:b/>
                <w:bCs/>
                <w:szCs w:val="24"/>
                <w:lang w:eastAsia="en-GB"/>
              </w:rPr>
              <w:t>H&amp;WB</w:t>
            </w:r>
            <w:r w:rsidR="007348E1"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7E75CD54" w14:textId="2B2E91EA" w:rsidR="007348E1" w:rsidRPr="007348E1" w:rsidRDefault="00241CDE" w:rsidP="007348E1">
            <w:pPr>
              <w:spacing w:after="0" w:line="240" w:lineRule="auto"/>
              <w:textAlignment w:val="baseline"/>
              <w:rPr>
                <w:rFonts w:ascii="Times New Roman" w:eastAsia="Times New Roman" w:hAnsi="Times New Roman" w:cs="Times New Roman"/>
                <w:szCs w:val="24"/>
                <w:lang w:eastAsia="en-GB"/>
              </w:rPr>
            </w:pPr>
            <w:r>
              <w:rPr>
                <w:rFonts w:ascii="Comic Sans MS" w:eastAsia="Times New Roman" w:hAnsi="Comic Sans MS" w:cs="Times New Roman"/>
                <w:szCs w:val="24"/>
                <w:lang w:eastAsia="en-GB"/>
              </w:rPr>
              <w:t xml:space="preserve">Health and </w:t>
            </w:r>
            <w:r w:rsidR="006403C5">
              <w:rPr>
                <w:rFonts w:ascii="Comic Sans MS" w:eastAsia="Times New Roman" w:hAnsi="Comic Sans MS" w:cs="Times New Roman"/>
                <w:szCs w:val="24"/>
                <w:lang w:eastAsia="en-GB"/>
              </w:rPr>
              <w:t>Well-being</w:t>
            </w:r>
            <w:r w:rsidR="007348E1" w:rsidRPr="007348E1">
              <w:rPr>
                <w:rFonts w:ascii="Comic Sans MS" w:eastAsia="Times New Roman" w:hAnsi="Comic Sans MS" w:cs="Times New Roman"/>
                <w:szCs w:val="24"/>
                <w:lang w:eastAsia="en-GB"/>
              </w:rPr>
              <w:t> </w:t>
            </w:r>
          </w:p>
        </w:tc>
      </w:tr>
      <w:tr w:rsidR="007348E1" w:rsidRPr="007348E1" w14:paraId="7824E7E0"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76FBE73D"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ALN</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38E30433"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Additional learning needs </w:t>
            </w:r>
          </w:p>
        </w:tc>
      </w:tr>
      <w:tr w:rsidR="007348E1" w:rsidRPr="007348E1" w14:paraId="6A034ACA"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3AE063ED"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TA</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4D665623"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Teaching assistant  </w:t>
            </w:r>
          </w:p>
        </w:tc>
      </w:tr>
      <w:tr w:rsidR="007348E1" w:rsidRPr="007348E1" w14:paraId="7D19AC89" w14:textId="77777777" w:rsidTr="00263D00">
        <w:trPr>
          <w:trHeight w:val="290"/>
        </w:trPr>
        <w:tc>
          <w:tcPr>
            <w:tcW w:w="2237" w:type="dxa"/>
            <w:tcBorders>
              <w:top w:val="nil"/>
              <w:left w:val="single" w:sz="6" w:space="0" w:color="auto"/>
              <w:bottom w:val="single" w:sz="6" w:space="0" w:color="auto"/>
              <w:right w:val="single" w:sz="6" w:space="0" w:color="auto"/>
            </w:tcBorders>
            <w:shd w:val="clear" w:color="auto" w:fill="auto"/>
            <w:hideMark/>
          </w:tcPr>
          <w:p w14:paraId="1B590B91"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LSA</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421D6788"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Learning support assistant  </w:t>
            </w:r>
          </w:p>
        </w:tc>
      </w:tr>
      <w:tr w:rsidR="007348E1" w:rsidRPr="007348E1" w14:paraId="4AF28183"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7667E512" w14:textId="1586735C" w:rsidR="007348E1" w:rsidRPr="006403C5" w:rsidRDefault="006403C5" w:rsidP="007348E1">
            <w:pPr>
              <w:spacing w:after="0" w:line="240" w:lineRule="auto"/>
              <w:jc w:val="center"/>
              <w:textAlignment w:val="baseline"/>
              <w:rPr>
                <w:rFonts w:ascii="Comic Sans MS" w:eastAsia="Times New Roman" w:hAnsi="Comic Sans MS" w:cs="Arial"/>
                <w:szCs w:val="24"/>
                <w:lang w:eastAsia="en-GB"/>
              </w:rPr>
            </w:pPr>
            <w:r w:rsidRPr="006403C5">
              <w:rPr>
                <w:rFonts w:ascii="Comic Sans MS" w:eastAsia="Times New Roman" w:hAnsi="Comic Sans MS" w:cs="Arial"/>
                <w:szCs w:val="24"/>
                <w:lang w:eastAsia="en-GB"/>
              </w:rPr>
              <w:t>Hum</w:t>
            </w:r>
          </w:p>
        </w:tc>
        <w:tc>
          <w:tcPr>
            <w:tcW w:w="6904" w:type="dxa"/>
            <w:tcBorders>
              <w:top w:val="nil"/>
              <w:left w:val="nil"/>
              <w:bottom w:val="single" w:sz="6" w:space="0" w:color="auto"/>
              <w:right w:val="single" w:sz="6" w:space="0" w:color="auto"/>
            </w:tcBorders>
            <w:shd w:val="clear" w:color="auto" w:fill="auto"/>
            <w:hideMark/>
          </w:tcPr>
          <w:p w14:paraId="0ACBE3E5" w14:textId="3DE1608D" w:rsidR="007348E1" w:rsidRPr="006403C5" w:rsidRDefault="006403C5" w:rsidP="007348E1">
            <w:pPr>
              <w:spacing w:after="0" w:line="240" w:lineRule="auto"/>
              <w:textAlignment w:val="baseline"/>
              <w:rPr>
                <w:rFonts w:ascii="Comic Sans MS" w:eastAsia="Times New Roman" w:hAnsi="Comic Sans MS" w:cs="Arial"/>
                <w:szCs w:val="24"/>
                <w:lang w:eastAsia="en-GB"/>
              </w:rPr>
            </w:pPr>
            <w:r w:rsidRPr="006403C5">
              <w:rPr>
                <w:rFonts w:ascii="Comic Sans MS" w:eastAsia="Times New Roman" w:hAnsi="Comic Sans MS" w:cs="Arial"/>
                <w:szCs w:val="24"/>
                <w:lang w:eastAsia="en-GB"/>
              </w:rPr>
              <w:t>Humanities</w:t>
            </w:r>
          </w:p>
        </w:tc>
      </w:tr>
      <w:tr w:rsidR="007348E1" w:rsidRPr="007348E1" w14:paraId="30B8ADC2" w14:textId="77777777" w:rsidTr="00263D00">
        <w:trPr>
          <w:trHeight w:val="290"/>
        </w:trPr>
        <w:tc>
          <w:tcPr>
            <w:tcW w:w="2237" w:type="dxa"/>
            <w:tcBorders>
              <w:top w:val="nil"/>
              <w:left w:val="single" w:sz="6" w:space="0" w:color="auto"/>
              <w:bottom w:val="single" w:sz="6" w:space="0" w:color="auto"/>
              <w:right w:val="single" w:sz="6" w:space="0" w:color="auto"/>
            </w:tcBorders>
            <w:shd w:val="clear" w:color="auto" w:fill="auto"/>
            <w:hideMark/>
          </w:tcPr>
          <w:p w14:paraId="545F56B4"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G4G</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688E289B"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Green for growth  </w:t>
            </w:r>
          </w:p>
        </w:tc>
      </w:tr>
      <w:tr w:rsidR="007348E1" w:rsidRPr="007348E1" w14:paraId="062597FF"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37EEB116"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2BAP</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5B0C6904"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2 Simple 2 Build a Profile </w:t>
            </w:r>
          </w:p>
        </w:tc>
      </w:tr>
      <w:tr w:rsidR="007348E1" w:rsidRPr="007348E1" w14:paraId="50838C54"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6B44C76F"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SLT</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48A3D733"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Senior Leadership Team </w:t>
            </w:r>
          </w:p>
        </w:tc>
      </w:tr>
      <w:tr w:rsidR="007348E1" w:rsidRPr="007348E1" w14:paraId="4B2C2728" w14:textId="77777777" w:rsidTr="00263D00">
        <w:trPr>
          <w:trHeight w:val="290"/>
        </w:trPr>
        <w:tc>
          <w:tcPr>
            <w:tcW w:w="2237" w:type="dxa"/>
            <w:tcBorders>
              <w:top w:val="nil"/>
              <w:left w:val="single" w:sz="6" w:space="0" w:color="auto"/>
              <w:bottom w:val="single" w:sz="6" w:space="0" w:color="auto"/>
              <w:right w:val="single" w:sz="6" w:space="0" w:color="auto"/>
            </w:tcBorders>
            <w:shd w:val="clear" w:color="auto" w:fill="auto"/>
            <w:hideMark/>
          </w:tcPr>
          <w:p w14:paraId="61AB5352"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DT</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04A864B5"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Design and Technology </w:t>
            </w:r>
          </w:p>
        </w:tc>
      </w:tr>
      <w:tr w:rsidR="007348E1" w:rsidRPr="007348E1" w14:paraId="6304C78C"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77E6F43B"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RE</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72347F4E"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Religious Education </w:t>
            </w:r>
          </w:p>
        </w:tc>
      </w:tr>
      <w:tr w:rsidR="007348E1" w:rsidRPr="007348E1" w14:paraId="3BDB76BE" w14:textId="77777777" w:rsidTr="00263D00">
        <w:trPr>
          <w:trHeight w:val="316"/>
        </w:trPr>
        <w:tc>
          <w:tcPr>
            <w:tcW w:w="2237" w:type="dxa"/>
            <w:tcBorders>
              <w:top w:val="nil"/>
              <w:left w:val="single" w:sz="6" w:space="0" w:color="auto"/>
              <w:bottom w:val="single" w:sz="6" w:space="0" w:color="auto"/>
              <w:right w:val="single" w:sz="6" w:space="0" w:color="auto"/>
            </w:tcBorders>
            <w:shd w:val="clear" w:color="auto" w:fill="auto"/>
            <w:hideMark/>
          </w:tcPr>
          <w:p w14:paraId="49683B92" w14:textId="77777777"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KS2</w:t>
            </w:r>
            <w:r w:rsidRPr="007348E1">
              <w:rPr>
                <w:rFonts w:ascii="Comic Sans MS" w:eastAsia="Times New Roman" w:hAnsi="Comic Sans MS" w:cs="Times New Roman"/>
                <w:szCs w:val="24"/>
                <w:lang w:eastAsia="en-GB"/>
              </w:rPr>
              <w:t> </w:t>
            </w:r>
          </w:p>
        </w:tc>
        <w:tc>
          <w:tcPr>
            <w:tcW w:w="6904" w:type="dxa"/>
            <w:tcBorders>
              <w:top w:val="nil"/>
              <w:left w:val="nil"/>
              <w:bottom w:val="single" w:sz="6" w:space="0" w:color="auto"/>
              <w:right w:val="single" w:sz="6" w:space="0" w:color="auto"/>
            </w:tcBorders>
            <w:shd w:val="clear" w:color="auto" w:fill="auto"/>
            <w:hideMark/>
          </w:tcPr>
          <w:p w14:paraId="3EC23797" w14:textId="77777777"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Key Stage 2 </w:t>
            </w:r>
          </w:p>
        </w:tc>
      </w:tr>
      <w:tr w:rsidR="007348E1" w:rsidRPr="007348E1" w14:paraId="7D4BFAFD" w14:textId="77777777" w:rsidTr="00263D00">
        <w:trPr>
          <w:trHeight w:val="290"/>
        </w:trPr>
        <w:tc>
          <w:tcPr>
            <w:tcW w:w="2237" w:type="dxa"/>
            <w:tcBorders>
              <w:top w:val="nil"/>
              <w:left w:val="single" w:sz="6" w:space="0" w:color="auto"/>
              <w:bottom w:val="single" w:sz="6" w:space="0" w:color="auto"/>
              <w:right w:val="single" w:sz="6" w:space="0" w:color="auto"/>
            </w:tcBorders>
            <w:shd w:val="clear" w:color="auto" w:fill="auto"/>
            <w:hideMark/>
          </w:tcPr>
          <w:p w14:paraId="6D673D86" w14:textId="5CD15566" w:rsidR="007348E1" w:rsidRPr="007348E1" w:rsidRDefault="007348E1" w:rsidP="007348E1">
            <w:pPr>
              <w:spacing w:after="0" w:line="240" w:lineRule="auto"/>
              <w:jc w:val="center"/>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b/>
                <w:bCs/>
                <w:szCs w:val="24"/>
                <w:lang w:eastAsia="en-GB"/>
              </w:rPr>
              <w:t>F</w:t>
            </w:r>
            <w:r w:rsidR="006403C5">
              <w:rPr>
                <w:rFonts w:ascii="Comic Sans MS" w:eastAsia="Times New Roman" w:hAnsi="Comic Sans MS" w:cs="Times New Roman"/>
                <w:b/>
                <w:bCs/>
                <w:szCs w:val="24"/>
                <w:lang w:eastAsia="en-GB"/>
              </w:rPr>
              <w:t>L</w:t>
            </w:r>
          </w:p>
        </w:tc>
        <w:tc>
          <w:tcPr>
            <w:tcW w:w="6904" w:type="dxa"/>
            <w:tcBorders>
              <w:top w:val="nil"/>
              <w:left w:val="nil"/>
              <w:bottom w:val="single" w:sz="6" w:space="0" w:color="auto"/>
              <w:right w:val="single" w:sz="6" w:space="0" w:color="auto"/>
            </w:tcBorders>
            <w:shd w:val="clear" w:color="auto" w:fill="auto"/>
            <w:hideMark/>
          </w:tcPr>
          <w:p w14:paraId="2CB02A1A" w14:textId="5AD7D67C" w:rsidR="007348E1" w:rsidRPr="007348E1" w:rsidRDefault="007348E1" w:rsidP="007348E1">
            <w:pPr>
              <w:spacing w:after="0" w:line="240" w:lineRule="auto"/>
              <w:textAlignment w:val="baseline"/>
              <w:rPr>
                <w:rFonts w:ascii="Times New Roman" w:eastAsia="Times New Roman" w:hAnsi="Times New Roman" w:cs="Times New Roman"/>
                <w:szCs w:val="24"/>
                <w:lang w:eastAsia="en-GB"/>
              </w:rPr>
            </w:pPr>
            <w:r w:rsidRPr="007348E1">
              <w:rPr>
                <w:rFonts w:ascii="Comic Sans MS" w:eastAsia="Times New Roman" w:hAnsi="Comic Sans MS" w:cs="Times New Roman"/>
                <w:szCs w:val="24"/>
                <w:lang w:eastAsia="en-GB"/>
              </w:rPr>
              <w:t>Foundation</w:t>
            </w:r>
            <w:r w:rsidR="006403C5">
              <w:rPr>
                <w:rFonts w:ascii="Comic Sans MS" w:eastAsia="Times New Roman" w:hAnsi="Comic Sans MS" w:cs="Times New Roman"/>
                <w:szCs w:val="24"/>
                <w:lang w:eastAsia="en-GB"/>
              </w:rPr>
              <w:t xml:space="preserve"> Learning</w:t>
            </w:r>
            <w:r w:rsidRPr="007348E1">
              <w:rPr>
                <w:rFonts w:ascii="Comic Sans MS" w:eastAsia="Times New Roman" w:hAnsi="Comic Sans MS" w:cs="Times New Roman"/>
                <w:szCs w:val="24"/>
                <w:lang w:eastAsia="en-GB"/>
              </w:rPr>
              <w:t> </w:t>
            </w:r>
          </w:p>
        </w:tc>
      </w:tr>
    </w:tbl>
    <w:p w14:paraId="66E8AA0D" w14:textId="77777777" w:rsidR="007348E1" w:rsidRPr="007348E1" w:rsidRDefault="007348E1" w:rsidP="007348E1">
      <w:pPr>
        <w:spacing w:after="0" w:line="240" w:lineRule="auto"/>
        <w:textAlignment w:val="baseline"/>
        <w:rPr>
          <w:rFonts w:ascii="Segoe UI" w:eastAsia="Times New Roman" w:hAnsi="Segoe UI" w:cs="Segoe UI"/>
          <w:sz w:val="18"/>
          <w:szCs w:val="18"/>
          <w:lang w:eastAsia="en-GB"/>
        </w:rPr>
      </w:pPr>
      <w:r w:rsidRPr="007348E1">
        <w:rPr>
          <w:rFonts w:ascii="Comic Sans MS" w:eastAsia="Times New Roman" w:hAnsi="Comic Sans MS" w:cs="Segoe UI"/>
          <w:sz w:val="28"/>
          <w:szCs w:val="28"/>
          <w:lang w:eastAsia="en-GB"/>
        </w:rPr>
        <w:t> </w:t>
      </w:r>
    </w:p>
    <w:p w14:paraId="201409F6" w14:textId="2AAA1A24" w:rsidR="007348E1" w:rsidRDefault="007348E1">
      <w:pPr>
        <w:rPr>
          <w:rFonts w:ascii="Comic Sans MS" w:hAnsi="Comic Sans MS" w:cs="Arial"/>
          <w:sz w:val="22"/>
        </w:rPr>
      </w:pPr>
    </w:p>
    <w:p w14:paraId="5AB997AA" w14:textId="1CFC44A1" w:rsidR="004B5B52" w:rsidRDefault="004B5B52">
      <w:pPr>
        <w:rPr>
          <w:rFonts w:ascii="Comic Sans MS" w:hAnsi="Comic Sans MS" w:cs="Arial"/>
          <w:sz w:val="22"/>
        </w:rPr>
      </w:pPr>
    </w:p>
    <w:p w14:paraId="283B661F" w14:textId="77777777" w:rsidR="006A70EF" w:rsidRPr="00764E17" w:rsidRDefault="006A70EF" w:rsidP="00EB482B">
      <w:pPr>
        <w:spacing w:line="240" w:lineRule="auto"/>
        <w:jc w:val="center"/>
        <w:rPr>
          <w:rFonts w:cs="Arial"/>
          <w:sz w:val="32"/>
          <w:szCs w:val="32"/>
        </w:rPr>
      </w:pPr>
      <w:r w:rsidRPr="00764E17">
        <w:rPr>
          <w:rFonts w:cs="Arial"/>
          <w:sz w:val="32"/>
          <w:szCs w:val="32"/>
        </w:rPr>
        <w:t>Essential Mathematics Resources</w:t>
      </w:r>
    </w:p>
    <w:p w14:paraId="283B6620" w14:textId="77777777" w:rsidR="006A70EF" w:rsidRPr="006A70EF" w:rsidRDefault="006A70EF" w:rsidP="00EB482B">
      <w:pPr>
        <w:spacing w:line="240" w:lineRule="auto"/>
        <w:jc w:val="center"/>
        <w:rPr>
          <w:rFonts w:cs="Arial"/>
          <w:sz w:val="28"/>
          <w:szCs w:val="28"/>
        </w:rPr>
      </w:pPr>
    </w:p>
    <w:p w14:paraId="283B6621" w14:textId="77777777" w:rsidR="006A70EF" w:rsidRPr="006A70EF" w:rsidRDefault="006A70EF" w:rsidP="00EB482B">
      <w:pPr>
        <w:spacing w:line="240" w:lineRule="auto"/>
        <w:rPr>
          <w:rFonts w:cs="Arial"/>
          <w:sz w:val="28"/>
          <w:szCs w:val="28"/>
        </w:rPr>
      </w:pPr>
      <w:r w:rsidRPr="006A70EF">
        <w:rPr>
          <w:rFonts w:cs="Arial"/>
          <w:sz w:val="28"/>
          <w:szCs w:val="28"/>
        </w:rPr>
        <w:lastRenderedPageBreak/>
        <w:t xml:space="preserve">Large Number </w:t>
      </w:r>
      <w:proofErr w:type="gramStart"/>
      <w:r w:rsidRPr="006A70EF">
        <w:rPr>
          <w:rFonts w:cs="Arial"/>
          <w:sz w:val="28"/>
          <w:szCs w:val="28"/>
        </w:rPr>
        <w:t>Line  (</w:t>
      </w:r>
      <w:proofErr w:type="gramEnd"/>
      <w:r w:rsidRPr="006A70EF">
        <w:rPr>
          <w:rFonts w:cs="Arial"/>
          <w:sz w:val="28"/>
          <w:szCs w:val="28"/>
        </w:rPr>
        <w:t>appropriate to pupil ability)</w:t>
      </w:r>
    </w:p>
    <w:p w14:paraId="283B6622" w14:textId="77777777" w:rsidR="006A70EF" w:rsidRPr="006A70EF" w:rsidRDefault="006A70EF" w:rsidP="00EB482B">
      <w:pPr>
        <w:spacing w:line="240" w:lineRule="auto"/>
        <w:rPr>
          <w:rFonts w:cs="Arial"/>
          <w:sz w:val="28"/>
          <w:szCs w:val="28"/>
        </w:rPr>
      </w:pPr>
      <w:r w:rsidRPr="006A70EF">
        <w:rPr>
          <w:rFonts w:cs="Arial"/>
          <w:sz w:val="28"/>
          <w:szCs w:val="28"/>
        </w:rPr>
        <w:t>Individual number lines</w:t>
      </w:r>
    </w:p>
    <w:p w14:paraId="283B6623" w14:textId="77777777" w:rsidR="006A70EF" w:rsidRPr="006A70EF" w:rsidRDefault="006A70EF" w:rsidP="00EB482B">
      <w:pPr>
        <w:spacing w:line="240" w:lineRule="auto"/>
        <w:rPr>
          <w:rFonts w:cs="Arial"/>
          <w:sz w:val="28"/>
          <w:szCs w:val="28"/>
        </w:rPr>
      </w:pPr>
      <w:r w:rsidRPr="006A70EF">
        <w:rPr>
          <w:rFonts w:cs="Arial"/>
          <w:sz w:val="28"/>
          <w:szCs w:val="28"/>
        </w:rPr>
        <w:t>Number Cards/fans</w:t>
      </w:r>
    </w:p>
    <w:p w14:paraId="283B6624" w14:textId="77777777" w:rsidR="006A70EF" w:rsidRPr="006A70EF" w:rsidRDefault="006A70EF" w:rsidP="00EB482B">
      <w:pPr>
        <w:spacing w:line="240" w:lineRule="auto"/>
        <w:rPr>
          <w:rFonts w:cs="Arial"/>
          <w:sz w:val="28"/>
          <w:szCs w:val="28"/>
        </w:rPr>
      </w:pPr>
      <w:r w:rsidRPr="006A70EF">
        <w:rPr>
          <w:rFonts w:cs="Arial"/>
          <w:sz w:val="28"/>
          <w:szCs w:val="28"/>
        </w:rPr>
        <w:t>Place Value Cards</w:t>
      </w:r>
    </w:p>
    <w:p w14:paraId="283B6625" w14:textId="77777777" w:rsidR="006A70EF" w:rsidRPr="006A70EF" w:rsidRDefault="006A70EF" w:rsidP="00EB482B">
      <w:pPr>
        <w:spacing w:line="240" w:lineRule="auto"/>
        <w:rPr>
          <w:rFonts w:cs="Arial"/>
          <w:sz w:val="28"/>
          <w:szCs w:val="28"/>
        </w:rPr>
      </w:pPr>
      <w:r w:rsidRPr="006A70EF">
        <w:rPr>
          <w:rFonts w:cs="Arial"/>
          <w:sz w:val="28"/>
          <w:szCs w:val="28"/>
        </w:rPr>
        <w:t>Variety of items (to sort, count, share, measure etc.)</w:t>
      </w:r>
    </w:p>
    <w:p w14:paraId="283B6626" w14:textId="77777777" w:rsidR="006A70EF" w:rsidRPr="006A70EF" w:rsidRDefault="006A70EF" w:rsidP="00EB482B">
      <w:pPr>
        <w:spacing w:line="240" w:lineRule="auto"/>
        <w:rPr>
          <w:rFonts w:cs="Arial"/>
          <w:sz w:val="28"/>
          <w:szCs w:val="28"/>
        </w:rPr>
      </w:pPr>
      <w:r w:rsidRPr="006A70EF">
        <w:rPr>
          <w:rFonts w:cs="Arial"/>
          <w:sz w:val="28"/>
          <w:szCs w:val="28"/>
        </w:rPr>
        <w:t>Money</w:t>
      </w:r>
    </w:p>
    <w:p w14:paraId="283B6627" w14:textId="342F99E4" w:rsidR="006A70EF" w:rsidRPr="006A70EF" w:rsidRDefault="006A70EF" w:rsidP="00EB482B">
      <w:pPr>
        <w:spacing w:line="240" w:lineRule="auto"/>
        <w:rPr>
          <w:rFonts w:cs="Arial"/>
          <w:sz w:val="28"/>
          <w:szCs w:val="28"/>
        </w:rPr>
      </w:pPr>
      <w:r w:rsidRPr="006A70EF">
        <w:rPr>
          <w:rFonts w:cs="Arial"/>
          <w:sz w:val="28"/>
          <w:szCs w:val="28"/>
        </w:rPr>
        <w:t>Sand</w:t>
      </w:r>
      <w:r w:rsidR="00E80248">
        <w:rPr>
          <w:rFonts w:cs="Arial"/>
          <w:sz w:val="28"/>
          <w:szCs w:val="28"/>
        </w:rPr>
        <w:t xml:space="preserve"> </w:t>
      </w:r>
      <w:r w:rsidRPr="006A70EF">
        <w:rPr>
          <w:rFonts w:cs="Arial"/>
          <w:sz w:val="28"/>
          <w:szCs w:val="28"/>
        </w:rPr>
        <w:t>timer</w:t>
      </w:r>
    </w:p>
    <w:p w14:paraId="283B6628" w14:textId="77777777" w:rsidR="006A70EF" w:rsidRPr="006A70EF" w:rsidRDefault="006A70EF" w:rsidP="00EB482B">
      <w:pPr>
        <w:spacing w:line="240" w:lineRule="auto"/>
        <w:rPr>
          <w:rFonts w:cs="Arial"/>
          <w:sz w:val="28"/>
          <w:szCs w:val="28"/>
        </w:rPr>
      </w:pPr>
      <w:r w:rsidRPr="006A70EF">
        <w:rPr>
          <w:rFonts w:cs="Arial"/>
          <w:sz w:val="28"/>
          <w:szCs w:val="28"/>
        </w:rPr>
        <w:t>Clocks</w:t>
      </w:r>
    </w:p>
    <w:p w14:paraId="283B6629" w14:textId="77777777" w:rsidR="006A70EF" w:rsidRPr="006A70EF" w:rsidRDefault="006A70EF" w:rsidP="00EB482B">
      <w:pPr>
        <w:spacing w:line="240" w:lineRule="auto"/>
        <w:rPr>
          <w:rFonts w:cs="Arial"/>
          <w:sz w:val="28"/>
          <w:szCs w:val="28"/>
        </w:rPr>
      </w:pPr>
      <w:r w:rsidRPr="006A70EF">
        <w:rPr>
          <w:rFonts w:cs="Arial"/>
          <w:sz w:val="28"/>
          <w:szCs w:val="28"/>
        </w:rPr>
        <w:t>2d and 3d shapes</w:t>
      </w:r>
    </w:p>
    <w:p w14:paraId="283B662A" w14:textId="77777777" w:rsidR="006A70EF" w:rsidRPr="006A70EF" w:rsidRDefault="006A70EF" w:rsidP="00EB482B">
      <w:pPr>
        <w:spacing w:line="240" w:lineRule="auto"/>
        <w:rPr>
          <w:rFonts w:cs="Arial"/>
          <w:sz w:val="28"/>
          <w:szCs w:val="28"/>
        </w:rPr>
      </w:pPr>
      <w:r w:rsidRPr="006A70EF">
        <w:rPr>
          <w:rFonts w:cs="Arial"/>
          <w:sz w:val="28"/>
          <w:szCs w:val="28"/>
        </w:rPr>
        <w:t>Balance/weighing scales</w:t>
      </w:r>
    </w:p>
    <w:p w14:paraId="283B662B" w14:textId="0E8502E4" w:rsidR="006A70EF" w:rsidRPr="006A70EF" w:rsidRDefault="006A70EF" w:rsidP="00EB482B">
      <w:pPr>
        <w:spacing w:line="240" w:lineRule="auto"/>
        <w:rPr>
          <w:rFonts w:cs="Arial"/>
          <w:sz w:val="28"/>
          <w:szCs w:val="28"/>
        </w:rPr>
      </w:pPr>
      <w:proofErr w:type="spellStart"/>
      <w:proofErr w:type="gramStart"/>
      <w:r w:rsidRPr="006A70EF">
        <w:rPr>
          <w:rFonts w:cs="Arial"/>
          <w:sz w:val="28"/>
          <w:szCs w:val="28"/>
        </w:rPr>
        <w:t>Non standard</w:t>
      </w:r>
      <w:proofErr w:type="spellEnd"/>
      <w:proofErr w:type="gramEnd"/>
      <w:r w:rsidRPr="006A70EF">
        <w:rPr>
          <w:rFonts w:cs="Arial"/>
          <w:sz w:val="28"/>
          <w:szCs w:val="28"/>
        </w:rPr>
        <w:t xml:space="preserve"> measuring equipment-</w:t>
      </w:r>
      <w:r w:rsidR="00816139">
        <w:rPr>
          <w:rFonts w:cs="Arial"/>
          <w:sz w:val="28"/>
          <w:szCs w:val="28"/>
        </w:rPr>
        <w:t xml:space="preserve"> </w:t>
      </w:r>
      <w:r w:rsidRPr="006A70EF">
        <w:rPr>
          <w:rFonts w:cs="Arial"/>
          <w:sz w:val="28"/>
          <w:szCs w:val="28"/>
        </w:rPr>
        <w:t>(e.g. blocks,</w:t>
      </w:r>
      <w:r w:rsidR="00E80248">
        <w:rPr>
          <w:rFonts w:cs="Arial"/>
          <w:sz w:val="28"/>
          <w:szCs w:val="28"/>
        </w:rPr>
        <w:t xml:space="preserve"> </w:t>
      </w:r>
      <w:r w:rsidRPr="006A70EF">
        <w:rPr>
          <w:rFonts w:cs="Arial"/>
          <w:sz w:val="28"/>
          <w:szCs w:val="28"/>
        </w:rPr>
        <w:t>straws,</w:t>
      </w:r>
      <w:r w:rsidR="00E80248">
        <w:rPr>
          <w:rFonts w:cs="Arial"/>
          <w:sz w:val="28"/>
          <w:szCs w:val="28"/>
        </w:rPr>
        <w:t xml:space="preserve"> </w:t>
      </w:r>
      <w:r w:rsidRPr="006A70EF">
        <w:rPr>
          <w:rFonts w:cs="Arial"/>
          <w:sz w:val="28"/>
          <w:szCs w:val="28"/>
        </w:rPr>
        <w:t>marbles,</w:t>
      </w:r>
      <w:r w:rsidR="00E80248">
        <w:rPr>
          <w:rFonts w:cs="Arial"/>
          <w:sz w:val="28"/>
          <w:szCs w:val="28"/>
        </w:rPr>
        <w:t xml:space="preserve"> </w:t>
      </w:r>
      <w:r w:rsidRPr="006A70EF">
        <w:rPr>
          <w:rFonts w:cs="Arial"/>
          <w:sz w:val="28"/>
          <w:szCs w:val="28"/>
        </w:rPr>
        <w:t>compare bears etc)</w:t>
      </w:r>
    </w:p>
    <w:p w14:paraId="283B662C" w14:textId="63F14B39" w:rsidR="006A70EF" w:rsidRPr="006A70EF" w:rsidRDefault="006A70EF" w:rsidP="00EB482B">
      <w:pPr>
        <w:spacing w:line="240" w:lineRule="auto"/>
        <w:rPr>
          <w:rFonts w:cs="Arial"/>
          <w:sz w:val="28"/>
          <w:szCs w:val="28"/>
        </w:rPr>
      </w:pPr>
      <w:r w:rsidRPr="006A70EF">
        <w:rPr>
          <w:rFonts w:cs="Arial"/>
          <w:sz w:val="28"/>
          <w:szCs w:val="28"/>
        </w:rPr>
        <w:t>Standard measuring equipment-e.g. (rulers,</w:t>
      </w:r>
      <w:r w:rsidR="00E80248">
        <w:rPr>
          <w:rFonts w:cs="Arial"/>
          <w:sz w:val="28"/>
          <w:szCs w:val="28"/>
        </w:rPr>
        <w:t xml:space="preserve"> </w:t>
      </w:r>
      <w:r w:rsidRPr="006A70EF">
        <w:rPr>
          <w:rFonts w:cs="Arial"/>
          <w:sz w:val="28"/>
          <w:szCs w:val="28"/>
        </w:rPr>
        <w:t>tape measures,</w:t>
      </w:r>
      <w:r w:rsidR="00E80248">
        <w:rPr>
          <w:rFonts w:cs="Arial"/>
          <w:sz w:val="28"/>
          <w:szCs w:val="28"/>
        </w:rPr>
        <w:t xml:space="preserve"> </w:t>
      </w:r>
      <w:r w:rsidRPr="006A70EF">
        <w:rPr>
          <w:rFonts w:cs="Arial"/>
          <w:sz w:val="28"/>
          <w:szCs w:val="28"/>
        </w:rPr>
        <w:t>metre stick,</w:t>
      </w:r>
      <w:r w:rsidR="00E80248">
        <w:rPr>
          <w:rFonts w:cs="Arial"/>
          <w:sz w:val="28"/>
          <w:szCs w:val="28"/>
        </w:rPr>
        <w:t xml:space="preserve"> </w:t>
      </w:r>
      <w:r w:rsidRPr="006A70EF">
        <w:rPr>
          <w:rFonts w:cs="Arial"/>
          <w:sz w:val="28"/>
          <w:szCs w:val="28"/>
        </w:rPr>
        <w:t>weights in g/kg, calibrated containers-litres,</w:t>
      </w:r>
      <w:r w:rsidR="00E80248">
        <w:rPr>
          <w:rFonts w:cs="Arial"/>
          <w:sz w:val="28"/>
          <w:szCs w:val="28"/>
        </w:rPr>
        <w:t xml:space="preserve"> </w:t>
      </w:r>
      <w:proofErr w:type="gramStart"/>
      <w:r w:rsidRPr="006A70EF">
        <w:rPr>
          <w:rFonts w:cs="Arial"/>
          <w:sz w:val="28"/>
          <w:szCs w:val="28"/>
        </w:rPr>
        <w:t>ml )</w:t>
      </w:r>
      <w:proofErr w:type="gramEnd"/>
    </w:p>
    <w:p w14:paraId="283B662D" w14:textId="77777777" w:rsidR="006A70EF" w:rsidRPr="006A70EF" w:rsidRDefault="006A70EF" w:rsidP="00EB482B">
      <w:pPr>
        <w:spacing w:line="240" w:lineRule="auto"/>
        <w:rPr>
          <w:rFonts w:cs="Arial"/>
          <w:sz w:val="28"/>
          <w:szCs w:val="28"/>
        </w:rPr>
      </w:pPr>
      <w:r w:rsidRPr="006A70EF">
        <w:rPr>
          <w:rFonts w:cs="Arial"/>
          <w:sz w:val="28"/>
          <w:szCs w:val="28"/>
        </w:rPr>
        <w:t xml:space="preserve">100 </w:t>
      </w:r>
      <w:proofErr w:type="gramStart"/>
      <w:r w:rsidRPr="006A70EF">
        <w:rPr>
          <w:rFonts w:cs="Arial"/>
          <w:sz w:val="28"/>
          <w:szCs w:val="28"/>
        </w:rPr>
        <w:t>square</w:t>
      </w:r>
      <w:proofErr w:type="gramEnd"/>
    </w:p>
    <w:p w14:paraId="283B662E" w14:textId="77777777" w:rsidR="006A70EF" w:rsidRPr="006A70EF" w:rsidRDefault="006A70EF" w:rsidP="00EB482B">
      <w:pPr>
        <w:spacing w:line="240" w:lineRule="auto"/>
        <w:rPr>
          <w:rFonts w:cs="Arial"/>
          <w:sz w:val="28"/>
          <w:szCs w:val="28"/>
        </w:rPr>
      </w:pPr>
      <w:r w:rsidRPr="006A70EF">
        <w:rPr>
          <w:rFonts w:cs="Arial"/>
          <w:sz w:val="28"/>
          <w:szCs w:val="28"/>
        </w:rPr>
        <w:t>Maths games, dice, counters</w:t>
      </w:r>
    </w:p>
    <w:p w14:paraId="283B662F" w14:textId="77777777" w:rsidR="006A70EF" w:rsidRPr="006A70EF" w:rsidRDefault="006A70EF" w:rsidP="00EB482B">
      <w:pPr>
        <w:spacing w:line="240" w:lineRule="auto"/>
        <w:rPr>
          <w:rFonts w:cs="Arial"/>
          <w:sz w:val="28"/>
          <w:szCs w:val="28"/>
        </w:rPr>
      </w:pPr>
      <w:r w:rsidRPr="006A70EF">
        <w:rPr>
          <w:rFonts w:cs="Arial"/>
          <w:sz w:val="28"/>
          <w:szCs w:val="28"/>
        </w:rPr>
        <w:t>Numicon</w:t>
      </w:r>
    </w:p>
    <w:p w14:paraId="283B6630" w14:textId="3ADFBBAC" w:rsidR="006A70EF" w:rsidRPr="006A70EF" w:rsidRDefault="006A70EF" w:rsidP="00EB482B">
      <w:pPr>
        <w:spacing w:line="240" w:lineRule="auto"/>
        <w:rPr>
          <w:rFonts w:cs="Arial"/>
          <w:sz w:val="28"/>
          <w:szCs w:val="28"/>
        </w:rPr>
      </w:pPr>
      <w:r w:rsidRPr="006A70EF">
        <w:rPr>
          <w:rFonts w:cs="Arial"/>
          <w:sz w:val="28"/>
          <w:szCs w:val="28"/>
        </w:rPr>
        <w:t>Number rods</w:t>
      </w:r>
      <w:r w:rsidR="00E80248">
        <w:rPr>
          <w:rFonts w:cs="Arial"/>
          <w:sz w:val="28"/>
          <w:szCs w:val="28"/>
        </w:rPr>
        <w:t xml:space="preserve"> </w:t>
      </w:r>
      <w:r w:rsidRPr="006A70EF">
        <w:rPr>
          <w:rFonts w:cs="Arial"/>
          <w:sz w:val="28"/>
          <w:szCs w:val="28"/>
        </w:rPr>
        <w:t>(Cuisenaire)</w:t>
      </w:r>
    </w:p>
    <w:p w14:paraId="283B6631" w14:textId="77777777" w:rsidR="006A70EF" w:rsidRPr="006A70EF" w:rsidRDefault="006A70EF" w:rsidP="00EB482B">
      <w:pPr>
        <w:spacing w:line="240" w:lineRule="auto"/>
        <w:rPr>
          <w:rFonts w:cs="Arial"/>
          <w:sz w:val="28"/>
          <w:szCs w:val="28"/>
        </w:rPr>
      </w:pPr>
      <w:r w:rsidRPr="006A70EF">
        <w:rPr>
          <w:rFonts w:cs="Arial"/>
          <w:sz w:val="28"/>
          <w:szCs w:val="28"/>
        </w:rPr>
        <w:t>Bead bar (appropriate to pupil ability)</w:t>
      </w:r>
    </w:p>
    <w:p w14:paraId="283B6632" w14:textId="77777777" w:rsidR="006A70EF" w:rsidRPr="006A70EF" w:rsidRDefault="006A70EF" w:rsidP="00EB482B">
      <w:pPr>
        <w:spacing w:line="240" w:lineRule="auto"/>
        <w:rPr>
          <w:rFonts w:cs="Arial"/>
          <w:sz w:val="28"/>
          <w:szCs w:val="28"/>
        </w:rPr>
      </w:pPr>
      <w:r w:rsidRPr="006A70EF">
        <w:rPr>
          <w:rFonts w:cs="Arial"/>
          <w:sz w:val="28"/>
          <w:szCs w:val="28"/>
        </w:rPr>
        <w:t>Bead strings</w:t>
      </w:r>
    </w:p>
    <w:p w14:paraId="283B6633" w14:textId="77777777" w:rsidR="006A70EF" w:rsidRPr="006A70EF" w:rsidRDefault="006A70EF" w:rsidP="00EB482B">
      <w:pPr>
        <w:spacing w:line="240" w:lineRule="auto"/>
        <w:rPr>
          <w:rFonts w:cs="Arial"/>
          <w:sz w:val="28"/>
          <w:szCs w:val="28"/>
        </w:rPr>
      </w:pPr>
      <w:r w:rsidRPr="006A70EF">
        <w:rPr>
          <w:rFonts w:cs="Arial"/>
          <w:sz w:val="28"/>
          <w:szCs w:val="28"/>
        </w:rPr>
        <w:t>Counting stick</w:t>
      </w:r>
    </w:p>
    <w:p w14:paraId="283B6634" w14:textId="77777777" w:rsidR="006A70EF" w:rsidRPr="006A70EF" w:rsidRDefault="006A70EF" w:rsidP="00EB482B">
      <w:pPr>
        <w:spacing w:line="240" w:lineRule="auto"/>
        <w:rPr>
          <w:rFonts w:cs="Arial"/>
          <w:sz w:val="28"/>
          <w:szCs w:val="28"/>
        </w:rPr>
      </w:pPr>
      <w:r w:rsidRPr="006A70EF">
        <w:rPr>
          <w:rFonts w:cs="Arial"/>
          <w:sz w:val="28"/>
          <w:szCs w:val="28"/>
        </w:rPr>
        <w:t>Individual whiteboard/pen</w:t>
      </w:r>
    </w:p>
    <w:p w14:paraId="283B6635" w14:textId="77777777" w:rsidR="006A70EF" w:rsidRPr="006A70EF" w:rsidRDefault="006A70EF" w:rsidP="00EB482B">
      <w:pPr>
        <w:spacing w:line="240" w:lineRule="auto"/>
        <w:rPr>
          <w:rFonts w:cs="Arial"/>
          <w:sz w:val="28"/>
          <w:szCs w:val="28"/>
        </w:rPr>
      </w:pPr>
      <w:r w:rsidRPr="006A70EF">
        <w:rPr>
          <w:rFonts w:cs="Arial"/>
          <w:sz w:val="28"/>
          <w:szCs w:val="28"/>
        </w:rPr>
        <w:t>Interactive whiteboard</w:t>
      </w:r>
    </w:p>
    <w:p w14:paraId="283B6636" w14:textId="77777777" w:rsidR="006A70EF" w:rsidRPr="006A70EF" w:rsidRDefault="006A70EF" w:rsidP="00EB482B">
      <w:pPr>
        <w:spacing w:line="240" w:lineRule="auto"/>
        <w:rPr>
          <w:sz w:val="28"/>
          <w:szCs w:val="28"/>
        </w:rPr>
      </w:pPr>
      <w:r w:rsidRPr="006A70EF">
        <w:rPr>
          <w:rFonts w:cs="Arial"/>
          <w:sz w:val="28"/>
          <w:szCs w:val="28"/>
        </w:rPr>
        <w:t>Calculators</w:t>
      </w:r>
    </w:p>
    <w:p w14:paraId="283B6637" w14:textId="77777777" w:rsidR="006A70EF" w:rsidRPr="002E2B31" w:rsidRDefault="006A70EF" w:rsidP="00EB482B">
      <w:pPr>
        <w:spacing w:line="240" w:lineRule="auto"/>
        <w:rPr>
          <w:szCs w:val="24"/>
        </w:rPr>
      </w:pPr>
    </w:p>
    <w:sectPr w:rsidR="006A70EF" w:rsidRPr="002E2B31" w:rsidSect="00B5267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4BDF9" w14:textId="77777777" w:rsidR="00A94C66" w:rsidRDefault="00A94C66" w:rsidP="00F05D0E">
      <w:pPr>
        <w:spacing w:after="0" w:line="240" w:lineRule="auto"/>
      </w:pPr>
      <w:r>
        <w:separator/>
      </w:r>
    </w:p>
  </w:endnote>
  <w:endnote w:type="continuationSeparator" w:id="0">
    <w:p w14:paraId="580895C2" w14:textId="77777777" w:rsidR="00A94C66" w:rsidRDefault="00A94C66" w:rsidP="00F05D0E">
      <w:pPr>
        <w:spacing w:after="0" w:line="240" w:lineRule="auto"/>
      </w:pPr>
      <w:r>
        <w:continuationSeparator/>
      </w:r>
    </w:p>
  </w:endnote>
  <w:endnote w:type="continuationNotice" w:id="1">
    <w:p w14:paraId="52F70424" w14:textId="77777777" w:rsidR="00A94C66" w:rsidRDefault="00A94C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3246933"/>
      <w:docPartObj>
        <w:docPartGallery w:val="Page Numbers (Bottom of Page)"/>
        <w:docPartUnique/>
      </w:docPartObj>
    </w:sdtPr>
    <w:sdtEndPr>
      <w:rPr>
        <w:noProof/>
      </w:rPr>
    </w:sdtEndPr>
    <w:sdtContent>
      <w:p w14:paraId="50E3F010" w14:textId="11532743" w:rsidR="00E404E8" w:rsidRDefault="00E404E8">
        <w:pPr>
          <w:pStyle w:val="Footer"/>
        </w:pPr>
        <w:r>
          <w:fldChar w:fldCharType="begin"/>
        </w:r>
        <w:r>
          <w:instrText xml:space="preserve"> PAGE   \* MERGEFORMAT </w:instrText>
        </w:r>
        <w:r>
          <w:fldChar w:fldCharType="separate"/>
        </w:r>
        <w:r w:rsidR="00CE7115">
          <w:rPr>
            <w:noProof/>
          </w:rPr>
          <w:t>2</w:t>
        </w:r>
        <w:r>
          <w:rPr>
            <w:noProof/>
          </w:rPr>
          <w:fldChar w:fldCharType="end"/>
        </w:r>
      </w:p>
    </w:sdtContent>
  </w:sdt>
  <w:p w14:paraId="0C6E6EC0" w14:textId="77777777" w:rsidR="00F05D0E" w:rsidRDefault="00F05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6144C" w14:textId="77777777" w:rsidR="00A94C66" w:rsidRDefault="00A94C66" w:rsidP="00F05D0E">
      <w:pPr>
        <w:spacing w:after="0" w:line="240" w:lineRule="auto"/>
      </w:pPr>
      <w:r>
        <w:separator/>
      </w:r>
    </w:p>
  </w:footnote>
  <w:footnote w:type="continuationSeparator" w:id="0">
    <w:p w14:paraId="20B65E7F" w14:textId="77777777" w:rsidR="00A94C66" w:rsidRDefault="00A94C66" w:rsidP="00F05D0E">
      <w:pPr>
        <w:spacing w:after="0" w:line="240" w:lineRule="auto"/>
      </w:pPr>
      <w:r>
        <w:continuationSeparator/>
      </w:r>
    </w:p>
  </w:footnote>
  <w:footnote w:type="continuationNotice" w:id="1">
    <w:p w14:paraId="23AF0B6B" w14:textId="77777777" w:rsidR="00A94C66" w:rsidRDefault="00A94C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0805"/>
    <w:multiLevelType w:val="multilevel"/>
    <w:tmpl w:val="D51E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F968D9"/>
    <w:multiLevelType w:val="hybridMultilevel"/>
    <w:tmpl w:val="9EAE08BE"/>
    <w:lvl w:ilvl="0" w:tplc="FFFFFFFF">
      <w:start w:val="1"/>
      <w:numFmt w:val="bullet"/>
      <w:lvlText w:val=""/>
      <w:lvlJc w:val="left"/>
      <w:pPr>
        <w:tabs>
          <w:tab w:val="num" w:pos="1224"/>
        </w:tabs>
        <w:ind w:left="1224"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0569DC"/>
    <w:multiLevelType w:val="multilevel"/>
    <w:tmpl w:val="BBDC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183CC7"/>
    <w:multiLevelType w:val="hybridMultilevel"/>
    <w:tmpl w:val="D56AC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C11E6"/>
    <w:multiLevelType w:val="singleLevel"/>
    <w:tmpl w:val="08090001"/>
    <w:lvl w:ilvl="0">
      <w:start w:val="1"/>
      <w:numFmt w:val="bullet"/>
      <w:lvlText w:val=""/>
      <w:lvlJc w:val="left"/>
      <w:pPr>
        <w:ind w:left="720" w:hanging="360"/>
      </w:pPr>
      <w:rPr>
        <w:rFonts w:ascii="Symbol" w:hAnsi="Symbol" w:hint="default"/>
      </w:rPr>
    </w:lvl>
  </w:abstractNum>
  <w:abstractNum w:abstractNumId="5" w15:restartNumberingAfterBreak="0">
    <w:nsid w:val="28976365"/>
    <w:multiLevelType w:val="multilevel"/>
    <w:tmpl w:val="D51E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881DE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5546DC6"/>
    <w:multiLevelType w:val="hybridMultilevel"/>
    <w:tmpl w:val="F490CBB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561C7C"/>
    <w:multiLevelType w:val="multilevel"/>
    <w:tmpl w:val="D51E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78D24D7"/>
    <w:multiLevelType w:val="hybridMultilevel"/>
    <w:tmpl w:val="D71A97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CC068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E1109EE"/>
    <w:multiLevelType w:val="multilevel"/>
    <w:tmpl w:val="430A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EF3F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91A60C9"/>
    <w:multiLevelType w:val="multilevel"/>
    <w:tmpl w:val="9F88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CD317F"/>
    <w:multiLevelType w:val="hybridMultilevel"/>
    <w:tmpl w:val="219EF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29513E"/>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9"/>
  </w:num>
  <w:num w:numId="3">
    <w:abstractNumId w:val="1"/>
  </w:num>
  <w:num w:numId="4">
    <w:abstractNumId w:val="15"/>
  </w:num>
  <w:num w:numId="5">
    <w:abstractNumId w:val="12"/>
  </w:num>
  <w:num w:numId="6">
    <w:abstractNumId w:val="10"/>
  </w:num>
  <w:num w:numId="7">
    <w:abstractNumId w:val="6"/>
  </w:num>
  <w:num w:numId="8">
    <w:abstractNumId w:val="4"/>
  </w:num>
  <w:num w:numId="9">
    <w:abstractNumId w:val="3"/>
  </w:num>
  <w:num w:numId="10">
    <w:abstractNumId w:val="14"/>
  </w:num>
  <w:num w:numId="11">
    <w:abstractNumId w:val="13"/>
  </w:num>
  <w:num w:numId="12">
    <w:abstractNumId w:val="8"/>
  </w:num>
  <w:num w:numId="13">
    <w:abstractNumId w:val="11"/>
  </w:num>
  <w:num w:numId="14">
    <w:abstractNumId w:val="2"/>
  </w:num>
  <w:num w:numId="15">
    <w:abstractNumId w:val="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CE9"/>
    <w:rsid w:val="00004AFF"/>
    <w:rsid w:val="0000523E"/>
    <w:rsid w:val="00007055"/>
    <w:rsid w:val="00016B90"/>
    <w:rsid w:val="0001792A"/>
    <w:rsid w:val="00020B86"/>
    <w:rsid w:val="0002198B"/>
    <w:rsid w:val="00025BBA"/>
    <w:rsid w:val="00027455"/>
    <w:rsid w:val="000306F2"/>
    <w:rsid w:val="00033E42"/>
    <w:rsid w:val="000367B7"/>
    <w:rsid w:val="00036AC2"/>
    <w:rsid w:val="00043790"/>
    <w:rsid w:val="00043E0F"/>
    <w:rsid w:val="00051FDC"/>
    <w:rsid w:val="00055AE2"/>
    <w:rsid w:val="00056C9F"/>
    <w:rsid w:val="00060479"/>
    <w:rsid w:val="00060F4C"/>
    <w:rsid w:val="00072ECE"/>
    <w:rsid w:val="0007307D"/>
    <w:rsid w:val="00077D07"/>
    <w:rsid w:val="000873CB"/>
    <w:rsid w:val="00087C06"/>
    <w:rsid w:val="0009061C"/>
    <w:rsid w:val="000A10FB"/>
    <w:rsid w:val="000A16E7"/>
    <w:rsid w:val="000A37F6"/>
    <w:rsid w:val="000A4878"/>
    <w:rsid w:val="000A50BE"/>
    <w:rsid w:val="000A7ADC"/>
    <w:rsid w:val="000B3C92"/>
    <w:rsid w:val="000B61EB"/>
    <w:rsid w:val="000C6B02"/>
    <w:rsid w:val="000D4856"/>
    <w:rsid w:val="000E3A29"/>
    <w:rsid w:val="000E3A6E"/>
    <w:rsid w:val="000E6667"/>
    <w:rsid w:val="000F1228"/>
    <w:rsid w:val="000F1C0D"/>
    <w:rsid w:val="00100F6D"/>
    <w:rsid w:val="00111162"/>
    <w:rsid w:val="001111B8"/>
    <w:rsid w:val="00112C44"/>
    <w:rsid w:val="001150C0"/>
    <w:rsid w:val="00120C22"/>
    <w:rsid w:val="00126302"/>
    <w:rsid w:val="0012666D"/>
    <w:rsid w:val="0012730A"/>
    <w:rsid w:val="001356A4"/>
    <w:rsid w:val="00136035"/>
    <w:rsid w:val="00145FAC"/>
    <w:rsid w:val="00146FCB"/>
    <w:rsid w:val="001476BD"/>
    <w:rsid w:val="00147C9A"/>
    <w:rsid w:val="00147F64"/>
    <w:rsid w:val="00152521"/>
    <w:rsid w:val="001534BC"/>
    <w:rsid w:val="00153A84"/>
    <w:rsid w:val="00157948"/>
    <w:rsid w:val="0016344A"/>
    <w:rsid w:val="00165AAE"/>
    <w:rsid w:val="001712EA"/>
    <w:rsid w:val="001714A6"/>
    <w:rsid w:val="001722A6"/>
    <w:rsid w:val="00174B63"/>
    <w:rsid w:val="00180528"/>
    <w:rsid w:val="00180E89"/>
    <w:rsid w:val="0018497E"/>
    <w:rsid w:val="00191A70"/>
    <w:rsid w:val="001A0AF5"/>
    <w:rsid w:val="001A2190"/>
    <w:rsid w:val="001A59C9"/>
    <w:rsid w:val="001B067F"/>
    <w:rsid w:val="001B2113"/>
    <w:rsid w:val="001C4686"/>
    <w:rsid w:val="001D2085"/>
    <w:rsid w:val="001D6EA3"/>
    <w:rsid w:val="001E09BF"/>
    <w:rsid w:val="001E5504"/>
    <w:rsid w:val="001E6AEE"/>
    <w:rsid w:val="001E7FBB"/>
    <w:rsid w:val="001F2CDA"/>
    <w:rsid w:val="001F63A1"/>
    <w:rsid w:val="00203A6F"/>
    <w:rsid w:val="00205067"/>
    <w:rsid w:val="00206525"/>
    <w:rsid w:val="00211CB1"/>
    <w:rsid w:val="00212481"/>
    <w:rsid w:val="002137BE"/>
    <w:rsid w:val="002146C4"/>
    <w:rsid w:val="0021487C"/>
    <w:rsid w:val="002232B0"/>
    <w:rsid w:val="0022452E"/>
    <w:rsid w:val="00225361"/>
    <w:rsid w:val="00226C27"/>
    <w:rsid w:val="002337DC"/>
    <w:rsid w:val="002350EE"/>
    <w:rsid w:val="00241CDE"/>
    <w:rsid w:val="00244264"/>
    <w:rsid w:val="00244D38"/>
    <w:rsid w:val="00252F9E"/>
    <w:rsid w:val="0025376C"/>
    <w:rsid w:val="00261CF5"/>
    <w:rsid w:val="00263D00"/>
    <w:rsid w:val="00273A78"/>
    <w:rsid w:val="00273BC0"/>
    <w:rsid w:val="00276904"/>
    <w:rsid w:val="0027702C"/>
    <w:rsid w:val="00277521"/>
    <w:rsid w:val="00283EE4"/>
    <w:rsid w:val="00293B58"/>
    <w:rsid w:val="002A0C96"/>
    <w:rsid w:val="002A4273"/>
    <w:rsid w:val="002A4F4A"/>
    <w:rsid w:val="002B3A05"/>
    <w:rsid w:val="002B4538"/>
    <w:rsid w:val="002B7336"/>
    <w:rsid w:val="002C0012"/>
    <w:rsid w:val="002C31D3"/>
    <w:rsid w:val="002C4FF9"/>
    <w:rsid w:val="002C5D60"/>
    <w:rsid w:val="002D4B57"/>
    <w:rsid w:val="002D79BE"/>
    <w:rsid w:val="002E2B31"/>
    <w:rsid w:val="002E4CA4"/>
    <w:rsid w:val="002F2F43"/>
    <w:rsid w:val="002F6F41"/>
    <w:rsid w:val="003028EF"/>
    <w:rsid w:val="00314430"/>
    <w:rsid w:val="00317DDA"/>
    <w:rsid w:val="00325318"/>
    <w:rsid w:val="00332B1F"/>
    <w:rsid w:val="003362DA"/>
    <w:rsid w:val="00347751"/>
    <w:rsid w:val="0035157A"/>
    <w:rsid w:val="00355C61"/>
    <w:rsid w:val="003562C8"/>
    <w:rsid w:val="003579F0"/>
    <w:rsid w:val="00360326"/>
    <w:rsid w:val="00376F61"/>
    <w:rsid w:val="00376FC8"/>
    <w:rsid w:val="00377081"/>
    <w:rsid w:val="003805B4"/>
    <w:rsid w:val="00386868"/>
    <w:rsid w:val="00392B58"/>
    <w:rsid w:val="003934AA"/>
    <w:rsid w:val="00394D1D"/>
    <w:rsid w:val="00395673"/>
    <w:rsid w:val="003A094B"/>
    <w:rsid w:val="003B726F"/>
    <w:rsid w:val="003C4CE3"/>
    <w:rsid w:val="003D63E1"/>
    <w:rsid w:val="003D6C7B"/>
    <w:rsid w:val="003E494E"/>
    <w:rsid w:val="003E537C"/>
    <w:rsid w:val="004014BD"/>
    <w:rsid w:val="00403EA9"/>
    <w:rsid w:val="004073C8"/>
    <w:rsid w:val="0041029C"/>
    <w:rsid w:val="00415705"/>
    <w:rsid w:val="0042072E"/>
    <w:rsid w:val="00425A70"/>
    <w:rsid w:val="00431AF7"/>
    <w:rsid w:val="004379A5"/>
    <w:rsid w:val="004441F2"/>
    <w:rsid w:val="0044621F"/>
    <w:rsid w:val="00451580"/>
    <w:rsid w:val="00453566"/>
    <w:rsid w:val="00453CD7"/>
    <w:rsid w:val="004548A1"/>
    <w:rsid w:val="0046695F"/>
    <w:rsid w:val="0047487D"/>
    <w:rsid w:val="00476A5F"/>
    <w:rsid w:val="0048328F"/>
    <w:rsid w:val="00485B29"/>
    <w:rsid w:val="0049254E"/>
    <w:rsid w:val="00493AB0"/>
    <w:rsid w:val="004A1C66"/>
    <w:rsid w:val="004B479A"/>
    <w:rsid w:val="004B5B52"/>
    <w:rsid w:val="004C13DA"/>
    <w:rsid w:val="004C2A43"/>
    <w:rsid w:val="004C6425"/>
    <w:rsid w:val="004E277B"/>
    <w:rsid w:val="004E2926"/>
    <w:rsid w:val="004E7F57"/>
    <w:rsid w:val="004F4C6A"/>
    <w:rsid w:val="0050254E"/>
    <w:rsid w:val="00504722"/>
    <w:rsid w:val="00510C66"/>
    <w:rsid w:val="00511452"/>
    <w:rsid w:val="00515A50"/>
    <w:rsid w:val="005446AF"/>
    <w:rsid w:val="00547470"/>
    <w:rsid w:val="005577A2"/>
    <w:rsid w:val="00564847"/>
    <w:rsid w:val="005664D0"/>
    <w:rsid w:val="00570A73"/>
    <w:rsid w:val="00571548"/>
    <w:rsid w:val="00573286"/>
    <w:rsid w:val="00575918"/>
    <w:rsid w:val="00583921"/>
    <w:rsid w:val="00590724"/>
    <w:rsid w:val="00590FFE"/>
    <w:rsid w:val="00592FA9"/>
    <w:rsid w:val="005B12FC"/>
    <w:rsid w:val="005B6D02"/>
    <w:rsid w:val="005C1CF2"/>
    <w:rsid w:val="005C1E95"/>
    <w:rsid w:val="005C23DA"/>
    <w:rsid w:val="005C37CE"/>
    <w:rsid w:val="005C662A"/>
    <w:rsid w:val="005C6AF0"/>
    <w:rsid w:val="005D5A16"/>
    <w:rsid w:val="005D6752"/>
    <w:rsid w:val="005E2061"/>
    <w:rsid w:val="005F07F2"/>
    <w:rsid w:val="005F7874"/>
    <w:rsid w:val="006000AE"/>
    <w:rsid w:val="00602B4A"/>
    <w:rsid w:val="00603AA4"/>
    <w:rsid w:val="006062C4"/>
    <w:rsid w:val="00611CC7"/>
    <w:rsid w:val="006129B0"/>
    <w:rsid w:val="00613BBB"/>
    <w:rsid w:val="006146E6"/>
    <w:rsid w:val="00614711"/>
    <w:rsid w:val="0061561F"/>
    <w:rsid w:val="00620508"/>
    <w:rsid w:val="0062142A"/>
    <w:rsid w:val="00624EA0"/>
    <w:rsid w:val="00632847"/>
    <w:rsid w:val="00633A1B"/>
    <w:rsid w:val="00634BF1"/>
    <w:rsid w:val="006403C5"/>
    <w:rsid w:val="006574BD"/>
    <w:rsid w:val="0066506C"/>
    <w:rsid w:val="00665F78"/>
    <w:rsid w:val="006706A1"/>
    <w:rsid w:val="00675D40"/>
    <w:rsid w:val="0067756E"/>
    <w:rsid w:val="00691A2C"/>
    <w:rsid w:val="006949C7"/>
    <w:rsid w:val="00695C61"/>
    <w:rsid w:val="00695DC2"/>
    <w:rsid w:val="006970AD"/>
    <w:rsid w:val="006A001E"/>
    <w:rsid w:val="006A1E0C"/>
    <w:rsid w:val="006A66EC"/>
    <w:rsid w:val="006A70EF"/>
    <w:rsid w:val="006A7AF0"/>
    <w:rsid w:val="006C4013"/>
    <w:rsid w:val="006C6B1A"/>
    <w:rsid w:val="006D2A66"/>
    <w:rsid w:val="006D3466"/>
    <w:rsid w:val="006D347D"/>
    <w:rsid w:val="006E181D"/>
    <w:rsid w:val="006E260A"/>
    <w:rsid w:val="006E558E"/>
    <w:rsid w:val="006E5DD3"/>
    <w:rsid w:val="006F48CC"/>
    <w:rsid w:val="006F5EF0"/>
    <w:rsid w:val="006F7A50"/>
    <w:rsid w:val="00702C91"/>
    <w:rsid w:val="00704D73"/>
    <w:rsid w:val="00706416"/>
    <w:rsid w:val="00712602"/>
    <w:rsid w:val="00712E3D"/>
    <w:rsid w:val="00713B57"/>
    <w:rsid w:val="00714E00"/>
    <w:rsid w:val="0071763E"/>
    <w:rsid w:val="007246A4"/>
    <w:rsid w:val="00726600"/>
    <w:rsid w:val="007274FF"/>
    <w:rsid w:val="00732460"/>
    <w:rsid w:val="007348E1"/>
    <w:rsid w:val="0074390F"/>
    <w:rsid w:val="00744129"/>
    <w:rsid w:val="007450A9"/>
    <w:rsid w:val="00746EF3"/>
    <w:rsid w:val="0075136D"/>
    <w:rsid w:val="00752DF8"/>
    <w:rsid w:val="0077021B"/>
    <w:rsid w:val="00772C10"/>
    <w:rsid w:val="00782464"/>
    <w:rsid w:val="00797086"/>
    <w:rsid w:val="007A0498"/>
    <w:rsid w:val="007A0E6E"/>
    <w:rsid w:val="007A1CF8"/>
    <w:rsid w:val="007A310C"/>
    <w:rsid w:val="007A4157"/>
    <w:rsid w:val="007A62F2"/>
    <w:rsid w:val="007C3251"/>
    <w:rsid w:val="007C4FB1"/>
    <w:rsid w:val="007D35FB"/>
    <w:rsid w:val="007E2297"/>
    <w:rsid w:val="007E2E82"/>
    <w:rsid w:val="007F1B0C"/>
    <w:rsid w:val="007F1E99"/>
    <w:rsid w:val="007F4963"/>
    <w:rsid w:val="007F57BC"/>
    <w:rsid w:val="007F6995"/>
    <w:rsid w:val="007F7ED3"/>
    <w:rsid w:val="008037BE"/>
    <w:rsid w:val="00807B46"/>
    <w:rsid w:val="00810361"/>
    <w:rsid w:val="00816139"/>
    <w:rsid w:val="008205AE"/>
    <w:rsid w:val="00820E74"/>
    <w:rsid w:val="008245E3"/>
    <w:rsid w:val="008273D8"/>
    <w:rsid w:val="00827952"/>
    <w:rsid w:val="00842843"/>
    <w:rsid w:val="00842B80"/>
    <w:rsid w:val="00842CE4"/>
    <w:rsid w:val="00854F26"/>
    <w:rsid w:val="0085642A"/>
    <w:rsid w:val="008626E9"/>
    <w:rsid w:val="00863FA8"/>
    <w:rsid w:val="008670A4"/>
    <w:rsid w:val="008735BC"/>
    <w:rsid w:val="00873BAA"/>
    <w:rsid w:val="008756E2"/>
    <w:rsid w:val="0088718C"/>
    <w:rsid w:val="00887BB8"/>
    <w:rsid w:val="008A07F6"/>
    <w:rsid w:val="008A4C8F"/>
    <w:rsid w:val="008A66C4"/>
    <w:rsid w:val="008B586F"/>
    <w:rsid w:val="008C0091"/>
    <w:rsid w:val="008C5E24"/>
    <w:rsid w:val="008D0D8B"/>
    <w:rsid w:val="008D119D"/>
    <w:rsid w:val="008D3BE5"/>
    <w:rsid w:val="008E0116"/>
    <w:rsid w:val="008E19E2"/>
    <w:rsid w:val="008E3F8A"/>
    <w:rsid w:val="008E5DED"/>
    <w:rsid w:val="008E7C29"/>
    <w:rsid w:val="008F2D76"/>
    <w:rsid w:val="008F677F"/>
    <w:rsid w:val="009034DF"/>
    <w:rsid w:val="0091126F"/>
    <w:rsid w:val="009304D9"/>
    <w:rsid w:val="00932531"/>
    <w:rsid w:val="00932895"/>
    <w:rsid w:val="00943705"/>
    <w:rsid w:val="00945D48"/>
    <w:rsid w:val="00947142"/>
    <w:rsid w:val="009524B4"/>
    <w:rsid w:val="00955D29"/>
    <w:rsid w:val="00956826"/>
    <w:rsid w:val="00957163"/>
    <w:rsid w:val="0096493B"/>
    <w:rsid w:val="0097044A"/>
    <w:rsid w:val="009707A5"/>
    <w:rsid w:val="009721CC"/>
    <w:rsid w:val="00974C32"/>
    <w:rsid w:val="00975606"/>
    <w:rsid w:val="00975A7D"/>
    <w:rsid w:val="00987D2D"/>
    <w:rsid w:val="00997291"/>
    <w:rsid w:val="009A3CA1"/>
    <w:rsid w:val="009A58A0"/>
    <w:rsid w:val="009A6206"/>
    <w:rsid w:val="009B51B8"/>
    <w:rsid w:val="009B5972"/>
    <w:rsid w:val="009C03A9"/>
    <w:rsid w:val="009C51BC"/>
    <w:rsid w:val="009C5560"/>
    <w:rsid w:val="009C6840"/>
    <w:rsid w:val="009D1CC7"/>
    <w:rsid w:val="009D678C"/>
    <w:rsid w:val="009E659B"/>
    <w:rsid w:val="009E7A1D"/>
    <w:rsid w:val="009F4413"/>
    <w:rsid w:val="009F76FD"/>
    <w:rsid w:val="00A00F7C"/>
    <w:rsid w:val="00A03F44"/>
    <w:rsid w:val="00A062C9"/>
    <w:rsid w:val="00A0762A"/>
    <w:rsid w:val="00A202E0"/>
    <w:rsid w:val="00A219C0"/>
    <w:rsid w:val="00A21A0D"/>
    <w:rsid w:val="00A22B1A"/>
    <w:rsid w:val="00A30BD3"/>
    <w:rsid w:val="00A32BC9"/>
    <w:rsid w:val="00A455BB"/>
    <w:rsid w:val="00A51A67"/>
    <w:rsid w:val="00A52183"/>
    <w:rsid w:val="00A53432"/>
    <w:rsid w:val="00A54725"/>
    <w:rsid w:val="00A55F3C"/>
    <w:rsid w:val="00A7017D"/>
    <w:rsid w:val="00A72D44"/>
    <w:rsid w:val="00A7487D"/>
    <w:rsid w:val="00A80DC3"/>
    <w:rsid w:val="00A84F2B"/>
    <w:rsid w:val="00A858E2"/>
    <w:rsid w:val="00A87C0C"/>
    <w:rsid w:val="00A91428"/>
    <w:rsid w:val="00A9352C"/>
    <w:rsid w:val="00A94C66"/>
    <w:rsid w:val="00AA2929"/>
    <w:rsid w:val="00AA3577"/>
    <w:rsid w:val="00AA4A8B"/>
    <w:rsid w:val="00AA6856"/>
    <w:rsid w:val="00AB56B8"/>
    <w:rsid w:val="00AB619E"/>
    <w:rsid w:val="00AC0B68"/>
    <w:rsid w:val="00AC18AC"/>
    <w:rsid w:val="00AC2100"/>
    <w:rsid w:val="00AD068E"/>
    <w:rsid w:val="00AD6490"/>
    <w:rsid w:val="00AD6FF8"/>
    <w:rsid w:val="00AE4036"/>
    <w:rsid w:val="00AF03DE"/>
    <w:rsid w:val="00AF4E79"/>
    <w:rsid w:val="00B01785"/>
    <w:rsid w:val="00B0346A"/>
    <w:rsid w:val="00B0695B"/>
    <w:rsid w:val="00B1037C"/>
    <w:rsid w:val="00B14865"/>
    <w:rsid w:val="00B169E3"/>
    <w:rsid w:val="00B209E8"/>
    <w:rsid w:val="00B246B4"/>
    <w:rsid w:val="00B25F44"/>
    <w:rsid w:val="00B27645"/>
    <w:rsid w:val="00B30528"/>
    <w:rsid w:val="00B431AD"/>
    <w:rsid w:val="00B453B6"/>
    <w:rsid w:val="00B47A28"/>
    <w:rsid w:val="00B5267C"/>
    <w:rsid w:val="00B527A9"/>
    <w:rsid w:val="00B533A9"/>
    <w:rsid w:val="00B544E9"/>
    <w:rsid w:val="00B673F4"/>
    <w:rsid w:val="00B7475F"/>
    <w:rsid w:val="00B77EA0"/>
    <w:rsid w:val="00B81AE6"/>
    <w:rsid w:val="00B902BD"/>
    <w:rsid w:val="00B92B37"/>
    <w:rsid w:val="00B9341E"/>
    <w:rsid w:val="00BB35DD"/>
    <w:rsid w:val="00BB4AB4"/>
    <w:rsid w:val="00BC127F"/>
    <w:rsid w:val="00BC62C2"/>
    <w:rsid w:val="00BD4578"/>
    <w:rsid w:val="00BE06D5"/>
    <w:rsid w:val="00BE087D"/>
    <w:rsid w:val="00BE1A15"/>
    <w:rsid w:val="00BE556C"/>
    <w:rsid w:val="00BE721B"/>
    <w:rsid w:val="00C01837"/>
    <w:rsid w:val="00C0340F"/>
    <w:rsid w:val="00C0375A"/>
    <w:rsid w:val="00C12161"/>
    <w:rsid w:val="00C123E9"/>
    <w:rsid w:val="00C13D41"/>
    <w:rsid w:val="00C14DBF"/>
    <w:rsid w:val="00C328DF"/>
    <w:rsid w:val="00C35A29"/>
    <w:rsid w:val="00C3679F"/>
    <w:rsid w:val="00C478B6"/>
    <w:rsid w:val="00C633A4"/>
    <w:rsid w:val="00C63AF7"/>
    <w:rsid w:val="00C666E2"/>
    <w:rsid w:val="00C70E21"/>
    <w:rsid w:val="00C77AB0"/>
    <w:rsid w:val="00C8068D"/>
    <w:rsid w:val="00C859D5"/>
    <w:rsid w:val="00C953B5"/>
    <w:rsid w:val="00CA4687"/>
    <w:rsid w:val="00CA7DEF"/>
    <w:rsid w:val="00CB2650"/>
    <w:rsid w:val="00CB59D0"/>
    <w:rsid w:val="00CB7E50"/>
    <w:rsid w:val="00CC4102"/>
    <w:rsid w:val="00CD1961"/>
    <w:rsid w:val="00CD20BD"/>
    <w:rsid w:val="00CD6757"/>
    <w:rsid w:val="00CE271F"/>
    <w:rsid w:val="00CE7115"/>
    <w:rsid w:val="00CF07F3"/>
    <w:rsid w:val="00CF4088"/>
    <w:rsid w:val="00CF4227"/>
    <w:rsid w:val="00CF47C9"/>
    <w:rsid w:val="00CF5CC5"/>
    <w:rsid w:val="00D009F8"/>
    <w:rsid w:val="00D02FC3"/>
    <w:rsid w:val="00D1374D"/>
    <w:rsid w:val="00D14DF7"/>
    <w:rsid w:val="00D212F6"/>
    <w:rsid w:val="00D240B7"/>
    <w:rsid w:val="00D27E3B"/>
    <w:rsid w:val="00D3265F"/>
    <w:rsid w:val="00D334F9"/>
    <w:rsid w:val="00D33C5F"/>
    <w:rsid w:val="00D34A6D"/>
    <w:rsid w:val="00D352F5"/>
    <w:rsid w:val="00D378F7"/>
    <w:rsid w:val="00D37BA9"/>
    <w:rsid w:val="00D50BDD"/>
    <w:rsid w:val="00D73E84"/>
    <w:rsid w:val="00D7690A"/>
    <w:rsid w:val="00D77182"/>
    <w:rsid w:val="00D77E06"/>
    <w:rsid w:val="00D8681F"/>
    <w:rsid w:val="00D90F9A"/>
    <w:rsid w:val="00D94215"/>
    <w:rsid w:val="00D9773E"/>
    <w:rsid w:val="00DA043F"/>
    <w:rsid w:val="00DA2A43"/>
    <w:rsid w:val="00DA5C39"/>
    <w:rsid w:val="00DB3D9B"/>
    <w:rsid w:val="00DB6659"/>
    <w:rsid w:val="00DC34B8"/>
    <w:rsid w:val="00DC3B81"/>
    <w:rsid w:val="00DC4D2E"/>
    <w:rsid w:val="00DC6FE2"/>
    <w:rsid w:val="00DC76D7"/>
    <w:rsid w:val="00DD1D2D"/>
    <w:rsid w:val="00DD4225"/>
    <w:rsid w:val="00DE3082"/>
    <w:rsid w:val="00DE3CE9"/>
    <w:rsid w:val="00DE55D6"/>
    <w:rsid w:val="00DF2622"/>
    <w:rsid w:val="00DF7E52"/>
    <w:rsid w:val="00E16FFF"/>
    <w:rsid w:val="00E21959"/>
    <w:rsid w:val="00E23C7A"/>
    <w:rsid w:val="00E404E8"/>
    <w:rsid w:val="00E41293"/>
    <w:rsid w:val="00E50975"/>
    <w:rsid w:val="00E5140E"/>
    <w:rsid w:val="00E559D9"/>
    <w:rsid w:val="00E61CA0"/>
    <w:rsid w:val="00E662B6"/>
    <w:rsid w:val="00E743C7"/>
    <w:rsid w:val="00E80248"/>
    <w:rsid w:val="00E850CF"/>
    <w:rsid w:val="00E907E8"/>
    <w:rsid w:val="00E92914"/>
    <w:rsid w:val="00EA2D6F"/>
    <w:rsid w:val="00EB22D4"/>
    <w:rsid w:val="00EB39D8"/>
    <w:rsid w:val="00EB482B"/>
    <w:rsid w:val="00EB561F"/>
    <w:rsid w:val="00EC26F5"/>
    <w:rsid w:val="00EC5CF6"/>
    <w:rsid w:val="00EC60FA"/>
    <w:rsid w:val="00EC65F2"/>
    <w:rsid w:val="00ED2148"/>
    <w:rsid w:val="00ED3942"/>
    <w:rsid w:val="00ED5B15"/>
    <w:rsid w:val="00ED7EA8"/>
    <w:rsid w:val="00EE3D63"/>
    <w:rsid w:val="00EF242C"/>
    <w:rsid w:val="00EF2F45"/>
    <w:rsid w:val="00EF56DE"/>
    <w:rsid w:val="00F02C47"/>
    <w:rsid w:val="00F02F9C"/>
    <w:rsid w:val="00F059A0"/>
    <w:rsid w:val="00F05D0E"/>
    <w:rsid w:val="00F06DE9"/>
    <w:rsid w:val="00F100F5"/>
    <w:rsid w:val="00F13E6A"/>
    <w:rsid w:val="00F2316A"/>
    <w:rsid w:val="00F23B4A"/>
    <w:rsid w:val="00F316D5"/>
    <w:rsid w:val="00F4299B"/>
    <w:rsid w:val="00F443FB"/>
    <w:rsid w:val="00F4480E"/>
    <w:rsid w:val="00F53078"/>
    <w:rsid w:val="00F54B70"/>
    <w:rsid w:val="00F60FC0"/>
    <w:rsid w:val="00F6330C"/>
    <w:rsid w:val="00F65F92"/>
    <w:rsid w:val="00F679BA"/>
    <w:rsid w:val="00F705F5"/>
    <w:rsid w:val="00F71BE5"/>
    <w:rsid w:val="00F730F2"/>
    <w:rsid w:val="00F74D5B"/>
    <w:rsid w:val="00F75640"/>
    <w:rsid w:val="00F7657F"/>
    <w:rsid w:val="00F84A1E"/>
    <w:rsid w:val="00F943B4"/>
    <w:rsid w:val="00F971C9"/>
    <w:rsid w:val="00FA1069"/>
    <w:rsid w:val="00FA3030"/>
    <w:rsid w:val="00FA6C95"/>
    <w:rsid w:val="00FB2B5A"/>
    <w:rsid w:val="00FB6E18"/>
    <w:rsid w:val="00FC5CFB"/>
    <w:rsid w:val="00FD0147"/>
    <w:rsid w:val="00FD1D72"/>
    <w:rsid w:val="00FD606F"/>
    <w:rsid w:val="00FE12CD"/>
    <w:rsid w:val="00FE2404"/>
    <w:rsid w:val="00FE4EEC"/>
    <w:rsid w:val="03301F43"/>
    <w:rsid w:val="04D63C25"/>
    <w:rsid w:val="05D6A39D"/>
    <w:rsid w:val="06720C86"/>
    <w:rsid w:val="08BA0AD7"/>
    <w:rsid w:val="0AA7EC7C"/>
    <w:rsid w:val="0AEC1922"/>
    <w:rsid w:val="0C01C5DE"/>
    <w:rsid w:val="0C8748D7"/>
    <w:rsid w:val="1095F6F6"/>
    <w:rsid w:val="1269AD19"/>
    <w:rsid w:val="153866B3"/>
    <w:rsid w:val="16B786F3"/>
    <w:rsid w:val="171153E5"/>
    <w:rsid w:val="172345F4"/>
    <w:rsid w:val="17DADAE2"/>
    <w:rsid w:val="1ACC089B"/>
    <w:rsid w:val="1BAF7559"/>
    <w:rsid w:val="1DB173D9"/>
    <w:rsid w:val="1EBFDB10"/>
    <w:rsid w:val="1EE7161B"/>
    <w:rsid w:val="20ABB32B"/>
    <w:rsid w:val="226B0CB4"/>
    <w:rsid w:val="23170D57"/>
    <w:rsid w:val="253F8D22"/>
    <w:rsid w:val="256D92A4"/>
    <w:rsid w:val="268A56BC"/>
    <w:rsid w:val="272349CA"/>
    <w:rsid w:val="27CE22C7"/>
    <w:rsid w:val="28BF1A2B"/>
    <w:rsid w:val="2B39B307"/>
    <w:rsid w:val="2D71F7DD"/>
    <w:rsid w:val="2E7C258B"/>
    <w:rsid w:val="2F26422E"/>
    <w:rsid w:val="301810A5"/>
    <w:rsid w:val="32C71AB2"/>
    <w:rsid w:val="36B54069"/>
    <w:rsid w:val="377C9E1B"/>
    <w:rsid w:val="3BB82407"/>
    <w:rsid w:val="3C64ABE1"/>
    <w:rsid w:val="3CD89EAF"/>
    <w:rsid w:val="3F7B3A86"/>
    <w:rsid w:val="4121F762"/>
    <w:rsid w:val="41594092"/>
    <w:rsid w:val="418144A3"/>
    <w:rsid w:val="41C705DB"/>
    <w:rsid w:val="42948812"/>
    <w:rsid w:val="42E0B84C"/>
    <w:rsid w:val="43189A1B"/>
    <w:rsid w:val="433F2228"/>
    <w:rsid w:val="4883D26A"/>
    <w:rsid w:val="4D980716"/>
    <w:rsid w:val="4DE263A5"/>
    <w:rsid w:val="4F112188"/>
    <w:rsid w:val="53D09CBB"/>
    <w:rsid w:val="62921A2E"/>
    <w:rsid w:val="631F5F06"/>
    <w:rsid w:val="643468B7"/>
    <w:rsid w:val="678830CB"/>
    <w:rsid w:val="6797DC1D"/>
    <w:rsid w:val="6B2A1102"/>
    <w:rsid w:val="6EF7AABC"/>
    <w:rsid w:val="7127F3C7"/>
    <w:rsid w:val="7181C21E"/>
    <w:rsid w:val="738C193D"/>
    <w:rsid w:val="7527E99E"/>
    <w:rsid w:val="7670FD1F"/>
    <w:rsid w:val="77C0E24E"/>
    <w:rsid w:val="7B4E3237"/>
    <w:rsid w:val="7C07A995"/>
    <w:rsid w:val="7C5D8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B654A"/>
  <w15:docId w15:val="{86B82ED1-0A5F-40BF-B9A4-D70AFAF1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267C"/>
  </w:style>
  <w:style w:type="paragraph" w:styleId="Heading1">
    <w:name w:val="heading 1"/>
    <w:basedOn w:val="Normal"/>
    <w:next w:val="Normal"/>
    <w:link w:val="Heading1Char"/>
    <w:uiPriority w:val="9"/>
    <w:qFormat/>
    <w:rsid w:val="0020652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link w:val="Heading3Char"/>
    <w:uiPriority w:val="99"/>
    <w:qFormat/>
    <w:rsid w:val="00451580"/>
    <w:pPr>
      <w:keepNext/>
      <w:spacing w:after="0" w:line="240" w:lineRule="auto"/>
      <w:outlineLvl w:val="2"/>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E4036"/>
    <w:pPr>
      <w:spacing w:after="0" w:line="240" w:lineRule="auto"/>
    </w:pPr>
  </w:style>
  <w:style w:type="paragraph" w:styleId="ListParagraph">
    <w:name w:val="List Paragraph"/>
    <w:basedOn w:val="Normal"/>
    <w:uiPriority w:val="34"/>
    <w:qFormat/>
    <w:rsid w:val="00DE3CE9"/>
    <w:pPr>
      <w:ind w:left="720"/>
      <w:contextualSpacing/>
    </w:pPr>
  </w:style>
  <w:style w:type="paragraph" w:styleId="BodyText2">
    <w:name w:val="Body Text 2"/>
    <w:basedOn w:val="Normal"/>
    <w:link w:val="BodyText2Char"/>
    <w:uiPriority w:val="99"/>
    <w:rsid w:val="00943705"/>
    <w:pPr>
      <w:spacing w:after="0" w:line="240" w:lineRule="auto"/>
    </w:pPr>
    <w:rPr>
      <w:rFonts w:ascii="Times New Roman" w:eastAsia="Times New Roman" w:hAnsi="Times New Roman" w:cs="Times New Roman"/>
      <w:i/>
      <w:szCs w:val="20"/>
    </w:rPr>
  </w:style>
  <w:style w:type="character" w:customStyle="1" w:styleId="BodyText2Char">
    <w:name w:val="Body Text 2 Char"/>
    <w:basedOn w:val="DefaultParagraphFont"/>
    <w:link w:val="BodyText2"/>
    <w:uiPriority w:val="99"/>
    <w:rsid w:val="00943705"/>
    <w:rPr>
      <w:rFonts w:ascii="Times New Roman" w:eastAsia="Times New Roman" w:hAnsi="Times New Roman" w:cs="Times New Roman"/>
      <w:i/>
      <w:szCs w:val="20"/>
    </w:rPr>
  </w:style>
  <w:style w:type="character" w:styleId="Hyperlink">
    <w:name w:val="Hyperlink"/>
    <w:basedOn w:val="DefaultParagraphFont"/>
    <w:uiPriority w:val="99"/>
    <w:rsid w:val="00943705"/>
    <w:rPr>
      <w:rFonts w:cs="Times New Roman"/>
      <w:color w:val="0000FF"/>
      <w:u w:val="single"/>
    </w:rPr>
  </w:style>
  <w:style w:type="paragraph" w:styleId="BodyText">
    <w:name w:val="Body Text"/>
    <w:basedOn w:val="Normal"/>
    <w:link w:val="BodyTextChar"/>
    <w:uiPriority w:val="99"/>
    <w:unhideWhenUsed/>
    <w:rsid w:val="00451580"/>
    <w:pPr>
      <w:spacing w:after="120"/>
    </w:pPr>
  </w:style>
  <w:style w:type="character" w:customStyle="1" w:styleId="BodyTextChar">
    <w:name w:val="Body Text Char"/>
    <w:basedOn w:val="DefaultParagraphFont"/>
    <w:link w:val="BodyText"/>
    <w:uiPriority w:val="99"/>
    <w:rsid w:val="00451580"/>
  </w:style>
  <w:style w:type="character" w:customStyle="1" w:styleId="Heading3Char">
    <w:name w:val="Heading 3 Char"/>
    <w:basedOn w:val="DefaultParagraphFont"/>
    <w:link w:val="Heading3"/>
    <w:uiPriority w:val="99"/>
    <w:rsid w:val="00451580"/>
    <w:rPr>
      <w:rFonts w:ascii="Times New Roman" w:eastAsia="Times New Roman" w:hAnsi="Times New Roman" w:cs="Times New Roman"/>
      <w:b/>
      <w:szCs w:val="20"/>
    </w:rPr>
  </w:style>
  <w:style w:type="paragraph" w:styleId="Subtitle">
    <w:name w:val="Subtitle"/>
    <w:basedOn w:val="Normal"/>
    <w:link w:val="SubtitleChar"/>
    <w:uiPriority w:val="99"/>
    <w:qFormat/>
    <w:rsid w:val="00206525"/>
    <w:pPr>
      <w:spacing w:after="0" w:line="240" w:lineRule="auto"/>
    </w:pPr>
    <w:rPr>
      <w:rFonts w:ascii="Times New Roman" w:eastAsia="Times New Roman" w:hAnsi="Times New Roman" w:cs="Times New Roman"/>
      <w:szCs w:val="20"/>
    </w:rPr>
  </w:style>
  <w:style w:type="character" w:customStyle="1" w:styleId="SubtitleChar">
    <w:name w:val="Subtitle Char"/>
    <w:basedOn w:val="DefaultParagraphFont"/>
    <w:link w:val="Subtitle"/>
    <w:uiPriority w:val="99"/>
    <w:rsid w:val="00206525"/>
    <w:rPr>
      <w:rFonts w:ascii="Times New Roman" w:eastAsia="Times New Roman" w:hAnsi="Times New Roman" w:cs="Times New Roman"/>
      <w:szCs w:val="20"/>
    </w:rPr>
  </w:style>
  <w:style w:type="character" w:customStyle="1" w:styleId="Heading1Char">
    <w:name w:val="Heading 1 Char"/>
    <w:basedOn w:val="DefaultParagraphFont"/>
    <w:link w:val="Heading1"/>
    <w:uiPriority w:val="9"/>
    <w:rsid w:val="00206525"/>
    <w:rPr>
      <w:rFonts w:asciiTheme="majorHAnsi" w:eastAsiaTheme="majorEastAsia" w:hAnsiTheme="majorHAnsi" w:cstheme="majorBidi"/>
      <w:b/>
      <w:bCs/>
      <w:color w:val="2E74B5" w:themeColor="accent1" w:themeShade="BF"/>
      <w:sz w:val="28"/>
      <w:szCs w:val="28"/>
    </w:rPr>
  </w:style>
  <w:style w:type="paragraph" w:styleId="Title">
    <w:name w:val="Title"/>
    <w:basedOn w:val="Normal"/>
    <w:link w:val="TitleChar"/>
    <w:uiPriority w:val="99"/>
    <w:qFormat/>
    <w:rsid w:val="00A80DC3"/>
    <w:pPr>
      <w:spacing w:after="0" w:line="240" w:lineRule="auto"/>
      <w:jc w:val="center"/>
    </w:pPr>
    <w:rPr>
      <w:rFonts w:ascii="Times New Roman" w:eastAsia="Times New Roman" w:hAnsi="Times New Roman" w:cs="Times New Roman"/>
      <w:b/>
      <w:szCs w:val="20"/>
    </w:rPr>
  </w:style>
  <w:style w:type="character" w:customStyle="1" w:styleId="TitleChar">
    <w:name w:val="Title Char"/>
    <w:basedOn w:val="DefaultParagraphFont"/>
    <w:link w:val="Title"/>
    <w:uiPriority w:val="99"/>
    <w:rsid w:val="00A80DC3"/>
    <w:rPr>
      <w:rFonts w:ascii="Times New Roman" w:eastAsia="Times New Roman" w:hAnsi="Times New Roman" w:cs="Times New Roman"/>
      <w:b/>
      <w:szCs w:val="20"/>
    </w:rPr>
  </w:style>
  <w:style w:type="paragraph" w:styleId="BalloonText">
    <w:name w:val="Balloon Text"/>
    <w:basedOn w:val="Normal"/>
    <w:link w:val="BalloonTextChar"/>
    <w:uiPriority w:val="99"/>
    <w:semiHidden/>
    <w:unhideWhenUsed/>
    <w:rsid w:val="003D6C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C7B"/>
    <w:rPr>
      <w:rFonts w:ascii="Tahoma" w:hAnsi="Tahoma" w:cs="Tahoma"/>
      <w:sz w:val="16"/>
      <w:szCs w:val="16"/>
    </w:rPr>
  </w:style>
  <w:style w:type="paragraph" w:styleId="Header">
    <w:name w:val="header"/>
    <w:basedOn w:val="Normal"/>
    <w:link w:val="HeaderChar"/>
    <w:uiPriority w:val="99"/>
    <w:unhideWhenUsed/>
    <w:rsid w:val="00F05D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D0E"/>
  </w:style>
  <w:style w:type="paragraph" w:styleId="Footer">
    <w:name w:val="footer"/>
    <w:basedOn w:val="Normal"/>
    <w:link w:val="FooterChar"/>
    <w:uiPriority w:val="99"/>
    <w:unhideWhenUsed/>
    <w:rsid w:val="00F05D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D0E"/>
  </w:style>
  <w:style w:type="character" w:styleId="CommentReference">
    <w:name w:val="annotation reference"/>
    <w:basedOn w:val="DefaultParagraphFont"/>
    <w:uiPriority w:val="99"/>
    <w:semiHidden/>
    <w:unhideWhenUsed/>
    <w:rsid w:val="003B726F"/>
    <w:rPr>
      <w:sz w:val="16"/>
      <w:szCs w:val="16"/>
    </w:rPr>
  </w:style>
  <w:style w:type="paragraph" w:styleId="CommentText">
    <w:name w:val="annotation text"/>
    <w:basedOn w:val="Normal"/>
    <w:link w:val="CommentTextChar"/>
    <w:uiPriority w:val="99"/>
    <w:unhideWhenUsed/>
    <w:rsid w:val="003B726F"/>
    <w:pPr>
      <w:spacing w:line="240" w:lineRule="auto"/>
    </w:pPr>
    <w:rPr>
      <w:sz w:val="20"/>
      <w:szCs w:val="20"/>
    </w:rPr>
  </w:style>
  <w:style w:type="character" w:customStyle="1" w:styleId="CommentTextChar">
    <w:name w:val="Comment Text Char"/>
    <w:basedOn w:val="DefaultParagraphFont"/>
    <w:link w:val="CommentText"/>
    <w:uiPriority w:val="99"/>
    <w:rsid w:val="003B726F"/>
    <w:rPr>
      <w:sz w:val="20"/>
      <w:szCs w:val="20"/>
    </w:rPr>
  </w:style>
  <w:style w:type="paragraph" w:styleId="CommentSubject">
    <w:name w:val="annotation subject"/>
    <w:basedOn w:val="CommentText"/>
    <w:next w:val="CommentText"/>
    <w:link w:val="CommentSubjectChar"/>
    <w:uiPriority w:val="99"/>
    <w:semiHidden/>
    <w:unhideWhenUsed/>
    <w:rsid w:val="003B726F"/>
    <w:rPr>
      <w:b/>
      <w:bCs/>
    </w:rPr>
  </w:style>
  <w:style w:type="character" w:customStyle="1" w:styleId="CommentSubjectChar">
    <w:name w:val="Comment Subject Char"/>
    <w:basedOn w:val="CommentTextChar"/>
    <w:link w:val="CommentSubject"/>
    <w:uiPriority w:val="99"/>
    <w:semiHidden/>
    <w:rsid w:val="003B726F"/>
    <w:rPr>
      <w:b/>
      <w:bCs/>
      <w:sz w:val="20"/>
      <w:szCs w:val="20"/>
    </w:rPr>
  </w:style>
  <w:style w:type="character" w:styleId="UnresolvedMention">
    <w:name w:val="Unresolved Mention"/>
    <w:basedOn w:val="DefaultParagraphFont"/>
    <w:uiPriority w:val="99"/>
    <w:semiHidden/>
    <w:unhideWhenUsed/>
    <w:rsid w:val="00634BF1"/>
    <w:rPr>
      <w:color w:val="605E5C"/>
      <w:shd w:val="clear" w:color="auto" w:fill="E1DFDD"/>
    </w:rPr>
  </w:style>
  <w:style w:type="paragraph" w:customStyle="1" w:styleId="paragraph">
    <w:name w:val="paragraph"/>
    <w:basedOn w:val="Normal"/>
    <w:rsid w:val="00180E89"/>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80E89"/>
  </w:style>
  <w:style w:type="character" w:customStyle="1" w:styleId="eop">
    <w:name w:val="eop"/>
    <w:basedOn w:val="DefaultParagraphFont"/>
    <w:rsid w:val="00180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92008">
      <w:bodyDiv w:val="1"/>
      <w:marLeft w:val="0"/>
      <w:marRight w:val="0"/>
      <w:marTop w:val="0"/>
      <w:marBottom w:val="0"/>
      <w:divBdr>
        <w:top w:val="none" w:sz="0" w:space="0" w:color="auto"/>
        <w:left w:val="none" w:sz="0" w:space="0" w:color="auto"/>
        <w:bottom w:val="none" w:sz="0" w:space="0" w:color="auto"/>
        <w:right w:val="none" w:sz="0" w:space="0" w:color="auto"/>
      </w:divBdr>
      <w:divsChild>
        <w:div w:id="1545218675">
          <w:marLeft w:val="0"/>
          <w:marRight w:val="0"/>
          <w:marTop w:val="0"/>
          <w:marBottom w:val="0"/>
          <w:divBdr>
            <w:top w:val="none" w:sz="0" w:space="0" w:color="auto"/>
            <w:left w:val="none" w:sz="0" w:space="0" w:color="auto"/>
            <w:bottom w:val="none" w:sz="0" w:space="0" w:color="auto"/>
            <w:right w:val="none" w:sz="0" w:space="0" w:color="auto"/>
          </w:divBdr>
        </w:div>
        <w:div w:id="40716974">
          <w:marLeft w:val="0"/>
          <w:marRight w:val="0"/>
          <w:marTop w:val="0"/>
          <w:marBottom w:val="0"/>
          <w:divBdr>
            <w:top w:val="none" w:sz="0" w:space="0" w:color="auto"/>
            <w:left w:val="none" w:sz="0" w:space="0" w:color="auto"/>
            <w:bottom w:val="none" w:sz="0" w:space="0" w:color="auto"/>
            <w:right w:val="none" w:sz="0" w:space="0" w:color="auto"/>
          </w:divBdr>
        </w:div>
        <w:div w:id="402720805">
          <w:marLeft w:val="0"/>
          <w:marRight w:val="0"/>
          <w:marTop w:val="0"/>
          <w:marBottom w:val="0"/>
          <w:divBdr>
            <w:top w:val="none" w:sz="0" w:space="0" w:color="auto"/>
            <w:left w:val="none" w:sz="0" w:space="0" w:color="auto"/>
            <w:bottom w:val="none" w:sz="0" w:space="0" w:color="auto"/>
            <w:right w:val="none" w:sz="0" w:space="0" w:color="auto"/>
          </w:divBdr>
          <w:divsChild>
            <w:div w:id="1569338809">
              <w:marLeft w:val="-75"/>
              <w:marRight w:val="0"/>
              <w:marTop w:val="30"/>
              <w:marBottom w:val="30"/>
              <w:divBdr>
                <w:top w:val="none" w:sz="0" w:space="0" w:color="auto"/>
                <w:left w:val="none" w:sz="0" w:space="0" w:color="auto"/>
                <w:bottom w:val="none" w:sz="0" w:space="0" w:color="auto"/>
                <w:right w:val="none" w:sz="0" w:space="0" w:color="auto"/>
              </w:divBdr>
              <w:divsChild>
                <w:div w:id="1834224849">
                  <w:marLeft w:val="0"/>
                  <w:marRight w:val="0"/>
                  <w:marTop w:val="0"/>
                  <w:marBottom w:val="0"/>
                  <w:divBdr>
                    <w:top w:val="none" w:sz="0" w:space="0" w:color="auto"/>
                    <w:left w:val="none" w:sz="0" w:space="0" w:color="auto"/>
                    <w:bottom w:val="none" w:sz="0" w:space="0" w:color="auto"/>
                    <w:right w:val="none" w:sz="0" w:space="0" w:color="auto"/>
                  </w:divBdr>
                  <w:divsChild>
                    <w:div w:id="195511187">
                      <w:marLeft w:val="0"/>
                      <w:marRight w:val="0"/>
                      <w:marTop w:val="0"/>
                      <w:marBottom w:val="0"/>
                      <w:divBdr>
                        <w:top w:val="none" w:sz="0" w:space="0" w:color="auto"/>
                        <w:left w:val="none" w:sz="0" w:space="0" w:color="auto"/>
                        <w:bottom w:val="none" w:sz="0" w:space="0" w:color="auto"/>
                        <w:right w:val="none" w:sz="0" w:space="0" w:color="auto"/>
                      </w:divBdr>
                    </w:div>
                  </w:divsChild>
                </w:div>
                <w:div w:id="1777141163">
                  <w:marLeft w:val="0"/>
                  <w:marRight w:val="0"/>
                  <w:marTop w:val="0"/>
                  <w:marBottom w:val="0"/>
                  <w:divBdr>
                    <w:top w:val="none" w:sz="0" w:space="0" w:color="auto"/>
                    <w:left w:val="none" w:sz="0" w:space="0" w:color="auto"/>
                    <w:bottom w:val="none" w:sz="0" w:space="0" w:color="auto"/>
                    <w:right w:val="none" w:sz="0" w:space="0" w:color="auto"/>
                  </w:divBdr>
                  <w:divsChild>
                    <w:div w:id="1141732543">
                      <w:marLeft w:val="0"/>
                      <w:marRight w:val="0"/>
                      <w:marTop w:val="0"/>
                      <w:marBottom w:val="0"/>
                      <w:divBdr>
                        <w:top w:val="none" w:sz="0" w:space="0" w:color="auto"/>
                        <w:left w:val="none" w:sz="0" w:space="0" w:color="auto"/>
                        <w:bottom w:val="none" w:sz="0" w:space="0" w:color="auto"/>
                        <w:right w:val="none" w:sz="0" w:space="0" w:color="auto"/>
                      </w:divBdr>
                    </w:div>
                  </w:divsChild>
                </w:div>
                <w:div w:id="1237010843">
                  <w:marLeft w:val="0"/>
                  <w:marRight w:val="0"/>
                  <w:marTop w:val="0"/>
                  <w:marBottom w:val="0"/>
                  <w:divBdr>
                    <w:top w:val="none" w:sz="0" w:space="0" w:color="auto"/>
                    <w:left w:val="none" w:sz="0" w:space="0" w:color="auto"/>
                    <w:bottom w:val="none" w:sz="0" w:space="0" w:color="auto"/>
                    <w:right w:val="none" w:sz="0" w:space="0" w:color="auto"/>
                  </w:divBdr>
                  <w:divsChild>
                    <w:div w:id="51779344">
                      <w:marLeft w:val="0"/>
                      <w:marRight w:val="0"/>
                      <w:marTop w:val="0"/>
                      <w:marBottom w:val="0"/>
                      <w:divBdr>
                        <w:top w:val="none" w:sz="0" w:space="0" w:color="auto"/>
                        <w:left w:val="none" w:sz="0" w:space="0" w:color="auto"/>
                        <w:bottom w:val="none" w:sz="0" w:space="0" w:color="auto"/>
                        <w:right w:val="none" w:sz="0" w:space="0" w:color="auto"/>
                      </w:divBdr>
                    </w:div>
                  </w:divsChild>
                </w:div>
                <w:div w:id="769470346">
                  <w:marLeft w:val="0"/>
                  <w:marRight w:val="0"/>
                  <w:marTop w:val="0"/>
                  <w:marBottom w:val="0"/>
                  <w:divBdr>
                    <w:top w:val="none" w:sz="0" w:space="0" w:color="auto"/>
                    <w:left w:val="none" w:sz="0" w:space="0" w:color="auto"/>
                    <w:bottom w:val="none" w:sz="0" w:space="0" w:color="auto"/>
                    <w:right w:val="none" w:sz="0" w:space="0" w:color="auto"/>
                  </w:divBdr>
                  <w:divsChild>
                    <w:div w:id="1705985033">
                      <w:marLeft w:val="0"/>
                      <w:marRight w:val="0"/>
                      <w:marTop w:val="0"/>
                      <w:marBottom w:val="0"/>
                      <w:divBdr>
                        <w:top w:val="none" w:sz="0" w:space="0" w:color="auto"/>
                        <w:left w:val="none" w:sz="0" w:space="0" w:color="auto"/>
                        <w:bottom w:val="none" w:sz="0" w:space="0" w:color="auto"/>
                        <w:right w:val="none" w:sz="0" w:space="0" w:color="auto"/>
                      </w:divBdr>
                    </w:div>
                  </w:divsChild>
                </w:div>
                <w:div w:id="67001153">
                  <w:marLeft w:val="0"/>
                  <w:marRight w:val="0"/>
                  <w:marTop w:val="0"/>
                  <w:marBottom w:val="0"/>
                  <w:divBdr>
                    <w:top w:val="none" w:sz="0" w:space="0" w:color="auto"/>
                    <w:left w:val="none" w:sz="0" w:space="0" w:color="auto"/>
                    <w:bottom w:val="none" w:sz="0" w:space="0" w:color="auto"/>
                    <w:right w:val="none" w:sz="0" w:space="0" w:color="auto"/>
                  </w:divBdr>
                  <w:divsChild>
                    <w:div w:id="1457521851">
                      <w:marLeft w:val="0"/>
                      <w:marRight w:val="0"/>
                      <w:marTop w:val="0"/>
                      <w:marBottom w:val="0"/>
                      <w:divBdr>
                        <w:top w:val="none" w:sz="0" w:space="0" w:color="auto"/>
                        <w:left w:val="none" w:sz="0" w:space="0" w:color="auto"/>
                        <w:bottom w:val="none" w:sz="0" w:space="0" w:color="auto"/>
                        <w:right w:val="none" w:sz="0" w:space="0" w:color="auto"/>
                      </w:divBdr>
                    </w:div>
                  </w:divsChild>
                </w:div>
                <w:div w:id="7410830">
                  <w:marLeft w:val="0"/>
                  <w:marRight w:val="0"/>
                  <w:marTop w:val="0"/>
                  <w:marBottom w:val="0"/>
                  <w:divBdr>
                    <w:top w:val="none" w:sz="0" w:space="0" w:color="auto"/>
                    <w:left w:val="none" w:sz="0" w:space="0" w:color="auto"/>
                    <w:bottom w:val="none" w:sz="0" w:space="0" w:color="auto"/>
                    <w:right w:val="none" w:sz="0" w:space="0" w:color="auto"/>
                  </w:divBdr>
                  <w:divsChild>
                    <w:div w:id="1623882183">
                      <w:marLeft w:val="0"/>
                      <w:marRight w:val="0"/>
                      <w:marTop w:val="0"/>
                      <w:marBottom w:val="0"/>
                      <w:divBdr>
                        <w:top w:val="none" w:sz="0" w:space="0" w:color="auto"/>
                        <w:left w:val="none" w:sz="0" w:space="0" w:color="auto"/>
                        <w:bottom w:val="none" w:sz="0" w:space="0" w:color="auto"/>
                        <w:right w:val="none" w:sz="0" w:space="0" w:color="auto"/>
                      </w:divBdr>
                    </w:div>
                  </w:divsChild>
                </w:div>
                <w:div w:id="332612095">
                  <w:marLeft w:val="0"/>
                  <w:marRight w:val="0"/>
                  <w:marTop w:val="0"/>
                  <w:marBottom w:val="0"/>
                  <w:divBdr>
                    <w:top w:val="none" w:sz="0" w:space="0" w:color="auto"/>
                    <w:left w:val="none" w:sz="0" w:space="0" w:color="auto"/>
                    <w:bottom w:val="none" w:sz="0" w:space="0" w:color="auto"/>
                    <w:right w:val="none" w:sz="0" w:space="0" w:color="auto"/>
                  </w:divBdr>
                  <w:divsChild>
                    <w:div w:id="711883939">
                      <w:marLeft w:val="0"/>
                      <w:marRight w:val="0"/>
                      <w:marTop w:val="0"/>
                      <w:marBottom w:val="0"/>
                      <w:divBdr>
                        <w:top w:val="none" w:sz="0" w:space="0" w:color="auto"/>
                        <w:left w:val="none" w:sz="0" w:space="0" w:color="auto"/>
                        <w:bottom w:val="none" w:sz="0" w:space="0" w:color="auto"/>
                        <w:right w:val="none" w:sz="0" w:space="0" w:color="auto"/>
                      </w:divBdr>
                    </w:div>
                  </w:divsChild>
                </w:div>
                <w:div w:id="1344237877">
                  <w:marLeft w:val="0"/>
                  <w:marRight w:val="0"/>
                  <w:marTop w:val="0"/>
                  <w:marBottom w:val="0"/>
                  <w:divBdr>
                    <w:top w:val="none" w:sz="0" w:space="0" w:color="auto"/>
                    <w:left w:val="none" w:sz="0" w:space="0" w:color="auto"/>
                    <w:bottom w:val="none" w:sz="0" w:space="0" w:color="auto"/>
                    <w:right w:val="none" w:sz="0" w:space="0" w:color="auto"/>
                  </w:divBdr>
                  <w:divsChild>
                    <w:div w:id="1754084221">
                      <w:marLeft w:val="0"/>
                      <w:marRight w:val="0"/>
                      <w:marTop w:val="0"/>
                      <w:marBottom w:val="0"/>
                      <w:divBdr>
                        <w:top w:val="none" w:sz="0" w:space="0" w:color="auto"/>
                        <w:left w:val="none" w:sz="0" w:space="0" w:color="auto"/>
                        <w:bottom w:val="none" w:sz="0" w:space="0" w:color="auto"/>
                        <w:right w:val="none" w:sz="0" w:space="0" w:color="auto"/>
                      </w:divBdr>
                    </w:div>
                  </w:divsChild>
                </w:div>
                <w:div w:id="1540629491">
                  <w:marLeft w:val="0"/>
                  <w:marRight w:val="0"/>
                  <w:marTop w:val="0"/>
                  <w:marBottom w:val="0"/>
                  <w:divBdr>
                    <w:top w:val="none" w:sz="0" w:space="0" w:color="auto"/>
                    <w:left w:val="none" w:sz="0" w:space="0" w:color="auto"/>
                    <w:bottom w:val="none" w:sz="0" w:space="0" w:color="auto"/>
                    <w:right w:val="none" w:sz="0" w:space="0" w:color="auto"/>
                  </w:divBdr>
                  <w:divsChild>
                    <w:div w:id="927694766">
                      <w:marLeft w:val="0"/>
                      <w:marRight w:val="0"/>
                      <w:marTop w:val="0"/>
                      <w:marBottom w:val="0"/>
                      <w:divBdr>
                        <w:top w:val="none" w:sz="0" w:space="0" w:color="auto"/>
                        <w:left w:val="none" w:sz="0" w:space="0" w:color="auto"/>
                        <w:bottom w:val="none" w:sz="0" w:space="0" w:color="auto"/>
                        <w:right w:val="none" w:sz="0" w:space="0" w:color="auto"/>
                      </w:divBdr>
                    </w:div>
                  </w:divsChild>
                </w:div>
                <w:div w:id="1425034669">
                  <w:marLeft w:val="0"/>
                  <w:marRight w:val="0"/>
                  <w:marTop w:val="0"/>
                  <w:marBottom w:val="0"/>
                  <w:divBdr>
                    <w:top w:val="none" w:sz="0" w:space="0" w:color="auto"/>
                    <w:left w:val="none" w:sz="0" w:space="0" w:color="auto"/>
                    <w:bottom w:val="none" w:sz="0" w:space="0" w:color="auto"/>
                    <w:right w:val="none" w:sz="0" w:space="0" w:color="auto"/>
                  </w:divBdr>
                  <w:divsChild>
                    <w:div w:id="1039083692">
                      <w:marLeft w:val="0"/>
                      <w:marRight w:val="0"/>
                      <w:marTop w:val="0"/>
                      <w:marBottom w:val="0"/>
                      <w:divBdr>
                        <w:top w:val="none" w:sz="0" w:space="0" w:color="auto"/>
                        <w:left w:val="none" w:sz="0" w:space="0" w:color="auto"/>
                        <w:bottom w:val="none" w:sz="0" w:space="0" w:color="auto"/>
                        <w:right w:val="none" w:sz="0" w:space="0" w:color="auto"/>
                      </w:divBdr>
                    </w:div>
                  </w:divsChild>
                </w:div>
                <w:div w:id="1829177224">
                  <w:marLeft w:val="0"/>
                  <w:marRight w:val="0"/>
                  <w:marTop w:val="0"/>
                  <w:marBottom w:val="0"/>
                  <w:divBdr>
                    <w:top w:val="none" w:sz="0" w:space="0" w:color="auto"/>
                    <w:left w:val="none" w:sz="0" w:space="0" w:color="auto"/>
                    <w:bottom w:val="none" w:sz="0" w:space="0" w:color="auto"/>
                    <w:right w:val="none" w:sz="0" w:space="0" w:color="auto"/>
                  </w:divBdr>
                  <w:divsChild>
                    <w:div w:id="122508890">
                      <w:marLeft w:val="0"/>
                      <w:marRight w:val="0"/>
                      <w:marTop w:val="0"/>
                      <w:marBottom w:val="0"/>
                      <w:divBdr>
                        <w:top w:val="none" w:sz="0" w:space="0" w:color="auto"/>
                        <w:left w:val="none" w:sz="0" w:space="0" w:color="auto"/>
                        <w:bottom w:val="none" w:sz="0" w:space="0" w:color="auto"/>
                        <w:right w:val="none" w:sz="0" w:space="0" w:color="auto"/>
                      </w:divBdr>
                    </w:div>
                  </w:divsChild>
                </w:div>
                <w:div w:id="1629168491">
                  <w:marLeft w:val="0"/>
                  <w:marRight w:val="0"/>
                  <w:marTop w:val="0"/>
                  <w:marBottom w:val="0"/>
                  <w:divBdr>
                    <w:top w:val="none" w:sz="0" w:space="0" w:color="auto"/>
                    <w:left w:val="none" w:sz="0" w:space="0" w:color="auto"/>
                    <w:bottom w:val="none" w:sz="0" w:space="0" w:color="auto"/>
                    <w:right w:val="none" w:sz="0" w:space="0" w:color="auto"/>
                  </w:divBdr>
                  <w:divsChild>
                    <w:div w:id="37779136">
                      <w:marLeft w:val="0"/>
                      <w:marRight w:val="0"/>
                      <w:marTop w:val="0"/>
                      <w:marBottom w:val="0"/>
                      <w:divBdr>
                        <w:top w:val="none" w:sz="0" w:space="0" w:color="auto"/>
                        <w:left w:val="none" w:sz="0" w:space="0" w:color="auto"/>
                        <w:bottom w:val="none" w:sz="0" w:space="0" w:color="auto"/>
                        <w:right w:val="none" w:sz="0" w:space="0" w:color="auto"/>
                      </w:divBdr>
                    </w:div>
                  </w:divsChild>
                </w:div>
                <w:div w:id="1355574045">
                  <w:marLeft w:val="0"/>
                  <w:marRight w:val="0"/>
                  <w:marTop w:val="0"/>
                  <w:marBottom w:val="0"/>
                  <w:divBdr>
                    <w:top w:val="none" w:sz="0" w:space="0" w:color="auto"/>
                    <w:left w:val="none" w:sz="0" w:space="0" w:color="auto"/>
                    <w:bottom w:val="none" w:sz="0" w:space="0" w:color="auto"/>
                    <w:right w:val="none" w:sz="0" w:space="0" w:color="auto"/>
                  </w:divBdr>
                  <w:divsChild>
                    <w:div w:id="1462532270">
                      <w:marLeft w:val="0"/>
                      <w:marRight w:val="0"/>
                      <w:marTop w:val="0"/>
                      <w:marBottom w:val="0"/>
                      <w:divBdr>
                        <w:top w:val="none" w:sz="0" w:space="0" w:color="auto"/>
                        <w:left w:val="none" w:sz="0" w:space="0" w:color="auto"/>
                        <w:bottom w:val="none" w:sz="0" w:space="0" w:color="auto"/>
                        <w:right w:val="none" w:sz="0" w:space="0" w:color="auto"/>
                      </w:divBdr>
                    </w:div>
                  </w:divsChild>
                </w:div>
                <w:div w:id="650404123">
                  <w:marLeft w:val="0"/>
                  <w:marRight w:val="0"/>
                  <w:marTop w:val="0"/>
                  <w:marBottom w:val="0"/>
                  <w:divBdr>
                    <w:top w:val="none" w:sz="0" w:space="0" w:color="auto"/>
                    <w:left w:val="none" w:sz="0" w:space="0" w:color="auto"/>
                    <w:bottom w:val="none" w:sz="0" w:space="0" w:color="auto"/>
                    <w:right w:val="none" w:sz="0" w:space="0" w:color="auto"/>
                  </w:divBdr>
                  <w:divsChild>
                    <w:div w:id="1328316226">
                      <w:marLeft w:val="0"/>
                      <w:marRight w:val="0"/>
                      <w:marTop w:val="0"/>
                      <w:marBottom w:val="0"/>
                      <w:divBdr>
                        <w:top w:val="none" w:sz="0" w:space="0" w:color="auto"/>
                        <w:left w:val="none" w:sz="0" w:space="0" w:color="auto"/>
                        <w:bottom w:val="none" w:sz="0" w:space="0" w:color="auto"/>
                        <w:right w:val="none" w:sz="0" w:space="0" w:color="auto"/>
                      </w:divBdr>
                    </w:div>
                  </w:divsChild>
                </w:div>
                <w:div w:id="348484525">
                  <w:marLeft w:val="0"/>
                  <w:marRight w:val="0"/>
                  <w:marTop w:val="0"/>
                  <w:marBottom w:val="0"/>
                  <w:divBdr>
                    <w:top w:val="none" w:sz="0" w:space="0" w:color="auto"/>
                    <w:left w:val="none" w:sz="0" w:space="0" w:color="auto"/>
                    <w:bottom w:val="none" w:sz="0" w:space="0" w:color="auto"/>
                    <w:right w:val="none" w:sz="0" w:space="0" w:color="auto"/>
                  </w:divBdr>
                  <w:divsChild>
                    <w:div w:id="1989360014">
                      <w:marLeft w:val="0"/>
                      <w:marRight w:val="0"/>
                      <w:marTop w:val="0"/>
                      <w:marBottom w:val="0"/>
                      <w:divBdr>
                        <w:top w:val="none" w:sz="0" w:space="0" w:color="auto"/>
                        <w:left w:val="none" w:sz="0" w:space="0" w:color="auto"/>
                        <w:bottom w:val="none" w:sz="0" w:space="0" w:color="auto"/>
                        <w:right w:val="none" w:sz="0" w:space="0" w:color="auto"/>
                      </w:divBdr>
                    </w:div>
                  </w:divsChild>
                </w:div>
                <w:div w:id="1080181784">
                  <w:marLeft w:val="0"/>
                  <w:marRight w:val="0"/>
                  <w:marTop w:val="0"/>
                  <w:marBottom w:val="0"/>
                  <w:divBdr>
                    <w:top w:val="none" w:sz="0" w:space="0" w:color="auto"/>
                    <w:left w:val="none" w:sz="0" w:space="0" w:color="auto"/>
                    <w:bottom w:val="none" w:sz="0" w:space="0" w:color="auto"/>
                    <w:right w:val="none" w:sz="0" w:space="0" w:color="auto"/>
                  </w:divBdr>
                  <w:divsChild>
                    <w:div w:id="1687827671">
                      <w:marLeft w:val="0"/>
                      <w:marRight w:val="0"/>
                      <w:marTop w:val="0"/>
                      <w:marBottom w:val="0"/>
                      <w:divBdr>
                        <w:top w:val="none" w:sz="0" w:space="0" w:color="auto"/>
                        <w:left w:val="none" w:sz="0" w:space="0" w:color="auto"/>
                        <w:bottom w:val="none" w:sz="0" w:space="0" w:color="auto"/>
                        <w:right w:val="none" w:sz="0" w:space="0" w:color="auto"/>
                      </w:divBdr>
                    </w:div>
                  </w:divsChild>
                </w:div>
                <w:div w:id="1132021936">
                  <w:marLeft w:val="0"/>
                  <w:marRight w:val="0"/>
                  <w:marTop w:val="0"/>
                  <w:marBottom w:val="0"/>
                  <w:divBdr>
                    <w:top w:val="none" w:sz="0" w:space="0" w:color="auto"/>
                    <w:left w:val="none" w:sz="0" w:space="0" w:color="auto"/>
                    <w:bottom w:val="none" w:sz="0" w:space="0" w:color="auto"/>
                    <w:right w:val="none" w:sz="0" w:space="0" w:color="auto"/>
                  </w:divBdr>
                  <w:divsChild>
                    <w:div w:id="1646079598">
                      <w:marLeft w:val="0"/>
                      <w:marRight w:val="0"/>
                      <w:marTop w:val="0"/>
                      <w:marBottom w:val="0"/>
                      <w:divBdr>
                        <w:top w:val="none" w:sz="0" w:space="0" w:color="auto"/>
                        <w:left w:val="none" w:sz="0" w:space="0" w:color="auto"/>
                        <w:bottom w:val="none" w:sz="0" w:space="0" w:color="auto"/>
                        <w:right w:val="none" w:sz="0" w:space="0" w:color="auto"/>
                      </w:divBdr>
                    </w:div>
                  </w:divsChild>
                </w:div>
                <w:div w:id="212741414">
                  <w:marLeft w:val="0"/>
                  <w:marRight w:val="0"/>
                  <w:marTop w:val="0"/>
                  <w:marBottom w:val="0"/>
                  <w:divBdr>
                    <w:top w:val="none" w:sz="0" w:space="0" w:color="auto"/>
                    <w:left w:val="none" w:sz="0" w:space="0" w:color="auto"/>
                    <w:bottom w:val="none" w:sz="0" w:space="0" w:color="auto"/>
                    <w:right w:val="none" w:sz="0" w:space="0" w:color="auto"/>
                  </w:divBdr>
                  <w:divsChild>
                    <w:div w:id="746803716">
                      <w:marLeft w:val="0"/>
                      <w:marRight w:val="0"/>
                      <w:marTop w:val="0"/>
                      <w:marBottom w:val="0"/>
                      <w:divBdr>
                        <w:top w:val="none" w:sz="0" w:space="0" w:color="auto"/>
                        <w:left w:val="none" w:sz="0" w:space="0" w:color="auto"/>
                        <w:bottom w:val="none" w:sz="0" w:space="0" w:color="auto"/>
                        <w:right w:val="none" w:sz="0" w:space="0" w:color="auto"/>
                      </w:divBdr>
                    </w:div>
                  </w:divsChild>
                </w:div>
                <w:div w:id="1446999123">
                  <w:marLeft w:val="0"/>
                  <w:marRight w:val="0"/>
                  <w:marTop w:val="0"/>
                  <w:marBottom w:val="0"/>
                  <w:divBdr>
                    <w:top w:val="none" w:sz="0" w:space="0" w:color="auto"/>
                    <w:left w:val="none" w:sz="0" w:space="0" w:color="auto"/>
                    <w:bottom w:val="none" w:sz="0" w:space="0" w:color="auto"/>
                    <w:right w:val="none" w:sz="0" w:space="0" w:color="auto"/>
                  </w:divBdr>
                  <w:divsChild>
                    <w:div w:id="655257650">
                      <w:marLeft w:val="0"/>
                      <w:marRight w:val="0"/>
                      <w:marTop w:val="0"/>
                      <w:marBottom w:val="0"/>
                      <w:divBdr>
                        <w:top w:val="none" w:sz="0" w:space="0" w:color="auto"/>
                        <w:left w:val="none" w:sz="0" w:space="0" w:color="auto"/>
                        <w:bottom w:val="none" w:sz="0" w:space="0" w:color="auto"/>
                        <w:right w:val="none" w:sz="0" w:space="0" w:color="auto"/>
                      </w:divBdr>
                    </w:div>
                  </w:divsChild>
                </w:div>
                <w:div w:id="375541767">
                  <w:marLeft w:val="0"/>
                  <w:marRight w:val="0"/>
                  <w:marTop w:val="0"/>
                  <w:marBottom w:val="0"/>
                  <w:divBdr>
                    <w:top w:val="none" w:sz="0" w:space="0" w:color="auto"/>
                    <w:left w:val="none" w:sz="0" w:space="0" w:color="auto"/>
                    <w:bottom w:val="none" w:sz="0" w:space="0" w:color="auto"/>
                    <w:right w:val="none" w:sz="0" w:space="0" w:color="auto"/>
                  </w:divBdr>
                  <w:divsChild>
                    <w:div w:id="734668149">
                      <w:marLeft w:val="0"/>
                      <w:marRight w:val="0"/>
                      <w:marTop w:val="0"/>
                      <w:marBottom w:val="0"/>
                      <w:divBdr>
                        <w:top w:val="none" w:sz="0" w:space="0" w:color="auto"/>
                        <w:left w:val="none" w:sz="0" w:space="0" w:color="auto"/>
                        <w:bottom w:val="none" w:sz="0" w:space="0" w:color="auto"/>
                        <w:right w:val="none" w:sz="0" w:space="0" w:color="auto"/>
                      </w:divBdr>
                    </w:div>
                  </w:divsChild>
                </w:div>
                <w:div w:id="302121774">
                  <w:marLeft w:val="0"/>
                  <w:marRight w:val="0"/>
                  <w:marTop w:val="0"/>
                  <w:marBottom w:val="0"/>
                  <w:divBdr>
                    <w:top w:val="none" w:sz="0" w:space="0" w:color="auto"/>
                    <w:left w:val="none" w:sz="0" w:space="0" w:color="auto"/>
                    <w:bottom w:val="none" w:sz="0" w:space="0" w:color="auto"/>
                    <w:right w:val="none" w:sz="0" w:space="0" w:color="auto"/>
                  </w:divBdr>
                  <w:divsChild>
                    <w:div w:id="701172393">
                      <w:marLeft w:val="0"/>
                      <w:marRight w:val="0"/>
                      <w:marTop w:val="0"/>
                      <w:marBottom w:val="0"/>
                      <w:divBdr>
                        <w:top w:val="none" w:sz="0" w:space="0" w:color="auto"/>
                        <w:left w:val="none" w:sz="0" w:space="0" w:color="auto"/>
                        <w:bottom w:val="none" w:sz="0" w:space="0" w:color="auto"/>
                        <w:right w:val="none" w:sz="0" w:space="0" w:color="auto"/>
                      </w:divBdr>
                    </w:div>
                  </w:divsChild>
                </w:div>
                <w:div w:id="722872229">
                  <w:marLeft w:val="0"/>
                  <w:marRight w:val="0"/>
                  <w:marTop w:val="0"/>
                  <w:marBottom w:val="0"/>
                  <w:divBdr>
                    <w:top w:val="none" w:sz="0" w:space="0" w:color="auto"/>
                    <w:left w:val="none" w:sz="0" w:space="0" w:color="auto"/>
                    <w:bottom w:val="none" w:sz="0" w:space="0" w:color="auto"/>
                    <w:right w:val="none" w:sz="0" w:space="0" w:color="auto"/>
                  </w:divBdr>
                  <w:divsChild>
                    <w:div w:id="1922331474">
                      <w:marLeft w:val="0"/>
                      <w:marRight w:val="0"/>
                      <w:marTop w:val="0"/>
                      <w:marBottom w:val="0"/>
                      <w:divBdr>
                        <w:top w:val="none" w:sz="0" w:space="0" w:color="auto"/>
                        <w:left w:val="none" w:sz="0" w:space="0" w:color="auto"/>
                        <w:bottom w:val="none" w:sz="0" w:space="0" w:color="auto"/>
                        <w:right w:val="none" w:sz="0" w:space="0" w:color="auto"/>
                      </w:divBdr>
                    </w:div>
                  </w:divsChild>
                </w:div>
                <w:div w:id="1003750258">
                  <w:marLeft w:val="0"/>
                  <w:marRight w:val="0"/>
                  <w:marTop w:val="0"/>
                  <w:marBottom w:val="0"/>
                  <w:divBdr>
                    <w:top w:val="none" w:sz="0" w:space="0" w:color="auto"/>
                    <w:left w:val="none" w:sz="0" w:space="0" w:color="auto"/>
                    <w:bottom w:val="none" w:sz="0" w:space="0" w:color="auto"/>
                    <w:right w:val="none" w:sz="0" w:space="0" w:color="auto"/>
                  </w:divBdr>
                  <w:divsChild>
                    <w:div w:id="2127002738">
                      <w:marLeft w:val="0"/>
                      <w:marRight w:val="0"/>
                      <w:marTop w:val="0"/>
                      <w:marBottom w:val="0"/>
                      <w:divBdr>
                        <w:top w:val="none" w:sz="0" w:space="0" w:color="auto"/>
                        <w:left w:val="none" w:sz="0" w:space="0" w:color="auto"/>
                        <w:bottom w:val="none" w:sz="0" w:space="0" w:color="auto"/>
                        <w:right w:val="none" w:sz="0" w:space="0" w:color="auto"/>
                      </w:divBdr>
                    </w:div>
                  </w:divsChild>
                </w:div>
                <w:div w:id="1393115939">
                  <w:marLeft w:val="0"/>
                  <w:marRight w:val="0"/>
                  <w:marTop w:val="0"/>
                  <w:marBottom w:val="0"/>
                  <w:divBdr>
                    <w:top w:val="none" w:sz="0" w:space="0" w:color="auto"/>
                    <w:left w:val="none" w:sz="0" w:space="0" w:color="auto"/>
                    <w:bottom w:val="none" w:sz="0" w:space="0" w:color="auto"/>
                    <w:right w:val="none" w:sz="0" w:space="0" w:color="auto"/>
                  </w:divBdr>
                  <w:divsChild>
                    <w:div w:id="615864965">
                      <w:marLeft w:val="0"/>
                      <w:marRight w:val="0"/>
                      <w:marTop w:val="0"/>
                      <w:marBottom w:val="0"/>
                      <w:divBdr>
                        <w:top w:val="none" w:sz="0" w:space="0" w:color="auto"/>
                        <w:left w:val="none" w:sz="0" w:space="0" w:color="auto"/>
                        <w:bottom w:val="none" w:sz="0" w:space="0" w:color="auto"/>
                        <w:right w:val="none" w:sz="0" w:space="0" w:color="auto"/>
                      </w:divBdr>
                    </w:div>
                  </w:divsChild>
                </w:div>
                <w:div w:id="1461219182">
                  <w:marLeft w:val="0"/>
                  <w:marRight w:val="0"/>
                  <w:marTop w:val="0"/>
                  <w:marBottom w:val="0"/>
                  <w:divBdr>
                    <w:top w:val="none" w:sz="0" w:space="0" w:color="auto"/>
                    <w:left w:val="none" w:sz="0" w:space="0" w:color="auto"/>
                    <w:bottom w:val="none" w:sz="0" w:space="0" w:color="auto"/>
                    <w:right w:val="none" w:sz="0" w:space="0" w:color="auto"/>
                  </w:divBdr>
                  <w:divsChild>
                    <w:div w:id="1069620902">
                      <w:marLeft w:val="0"/>
                      <w:marRight w:val="0"/>
                      <w:marTop w:val="0"/>
                      <w:marBottom w:val="0"/>
                      <w:divBdr>
                        <w:top w:val="none" w:sz="0" w:space="0" w:color="auto"/>
                        <w:left w:val="none" w:sz="0" w:space="0" w:color="auto"/>
                        <w:bottom w:val="none" w:sz="0" w:space="0" w:color="auto"/>
                        <w:right w:val="none" w:sz="0" w:space="0" w:color="auto"/>
                      </w:divBdr>
                    </w:div>
                  </w:divsChild>
                </w:div>
                <w:div w:id="2059862238">
                  <w:marLeft w:val="0"/>
                  <w:marRight w:val="0"/>
                  <w:marTop w:val="0"/>
                  <w:marBottom w:val="0"/>
                  <w:divBdr>
                    <w:top w:val="none" w:sz="0" w:space="0" w:color="auto"/>
                    <w:left w:val="none" w:sz="0" w:space="0" w:color="auto"/>
                    <w:bottom w:val="none" w:sz="0" w:space="0" w:color="auto"/>
                    <w:right w:val="none" w:sz="0" w:space="0" w:color="auto"/>
                  </w:divBdr>
                  <w:divsChild>
                    <w:div w:id="1912497823">
                      <w:marLeft w:val="0"/>
                      <w:marRight w:val="0"/>
                      <w:marTop w:val="0"/>
                      <w:marBottom w:val="0"/>
                      <w:divBdr>
                        <w:top w:val="none" w:sz="0" w:space="0" w:color="auto"/>
                        <w:left w:val="none" w:sz="0" w:space="0" w:color="auto"/>
                        <w:bottom w:val="none" w:sz="0" w:space="0" w:color="auto"/>
                        <w:right w:val="none" w:sz="0" w:space="0" w:color="auto"/>
                      </w:divBdr>
                    </w:div>
                  </w:divsChild>
                </w:div>
                <w:div w:id="129520697">
                  <w:marLeft w:val="0"/>
                  <w:marRight w:val="0"/>
                  <w:marTop w:val="0"/>
                  <w:marBottom w:val="0"/>
                  <w:divBdr>
                    <w:top w:val="none" w:sz="0" w:space="0" w:color="auto"/>
                    <w:left w:val="none" w:sz="0" w:space="0" w:color="auto"/>
                    <w:bottom w:val="none" w:sz="0" w:space="0" w:color="auto"/>
                    <w:right w:val="none" w:sz="0" w:space="0" w:color="auto"/>
                  </w:divBdr>
                  <w:divsChild>
                    <w:div w:id="1546603936">
                      <w:marLeft w:val="0"/>
                      <w:marRight w:val="0"/>
                      <w:marTop w:val="0"/>
                      <w:marBottom w:val="0"/>
                      <w:divBdr>
                        <w:top w:val="none" w:sz="0" w:space="0" w:color="auto"/>
                        <w:left w:val="none" w:sz="0" w:space="0" w:color="auto"/>
                        <w:bottom w:val="none" w:sz="0" w:space="0" w:color="auto"/>
                        <w:right w:val="none" w:sz="0" w:space="0" w:color="auto"/>
                      </w:divBdr>
                    </w:div>
                  </w:divsChild>
                </w:div>
                <w:div w:id="22488652">
                  <w:marLeft w:val="0"/>
                  <w:marRight w:val="0"/>
                  <w:marTop w:val="0"/>
                  <w:marBottom w:val="0"/>
                  <w:divBdr>
                    <w:top w:val="none" w:sz="0" w:space="0" w:color="auto"/>
                    <w:left w:val="none" w:sz="0" w:space="0" w:color="auto"/>
                    <w:bottom w:val="none" w:sz="0" w:space="0" w:color="auto"/>
                    <w:right w:val="none" w:sz="0" w:space="0" w:color="auto"/>
                  </w:divBdr>
                  <w:divsChild>
                    <w:div w:id="1072891664">
                      <w:marLeft w:val="0"/>
                      <w:marRight w:val="0"/>
                      <w:marTop w:val="0"/>
                      <w:marBottom w:val="0"/>
                      <w:divBdr>
                        <w:top w:val="none" w:sz="0" w:space="0" w:color="auto"/>
                        <w:left w:val="none" w:sz="0" w:space="0" w:color="auto"/>
                        <w:bottom w:val="none" w:sz="0" w:space="0" w:color="auto"/>
                        <w:right w:val="none" w:sz="0" w:space="0" w:color="auto"/>
                      </w:divBdr>
                    </w:div>
                  </w:divsChild>
                </w:div>
                <w:div w:id="985858680">
                  <w:marLeft w:val="0"/>
                  <w:marRight w:val="0"/>
                  <w:marTop w:val="0"/>
                  <w:marBottom w:val="0"/>
                  <w:divBdr>
                    <w:top w:val="none" w:sz="0" w:space="0" w:color="auto"/>
                    <w:left w:val="none" w:sz="0" w:space="0" w:color="auto"/>
                    <w:bottom w:val="none" w:sz="0" w:space="0" w:color="auto"/>
                    <w:right w:val="none" w:sz="0" w:space="0" w:color="auto"/>
                  </w:divBdr>
                  <w:divsChild>
                    <w:div w:id="913390668">
                      <w:marLeft w:val="0"/>
                      <w:marRight w:val="0"/>
                      <w:marTop w:val="0"/>
                      <w:marBottom w:val="0"/>
                      <w:divBdr>
                        <w:top w:val="none" w:sz="0" w:space="0" w:color="auto"/>
                        <w:left w:val="none" w:sz="0" w:space="0" w:color="auto"/>
                        <w:bottom w:val="none" w:sz="0" w:space="0" w:color="auto"/>
                        <w:right w:val="none" w:sz="0" w:space="0" w:color="auto"/>
                      </w:divBdr>
                    </w:div>
                  </w:divsChild>
                </w:div>
                <w:div w:id="548224020">
                  <w:marLeft w:val="0"/>
                  <w:marRight w:val="0"/>
                  <w:marTop w:val="0"/>
                  <w:marBottom w:val="0"/>
                  <w:divBdr>
                    <w:top w:val="none" w:sz="0" w:space="0" w:color="auto"/>
                    <w:left w:val="none" w:sz="0" w:space="0" w:color="auto"/>
                    <w:bottom w:val="none" w:sz="0" w:space="0" w:color="auto"/>
                    <w:right w:val="none" w:sz="0" w:space="0" w:color="auto"/>
                  </w:divBdr>
                  <w:divsChild>
                    <w:div w:id="1194003881">
                      <w:marLeft w:val="0"/>
                      <w:marRight w:val="0"/>
                      <w:marTop w:val="0"/>
                      <w:marBottom w:val="0"/>
                      <w:divBdr>
                        <w:top w:val="none" w:sz="0" w:space="0" w:color="auto"/>
                        <w:left w:val="none" w:sz="0" w:space="0" w:color="auto"/>
                        <w:bottom w:val="none" w:sz="0" w:space="0" w:color="auto"/>
                        <w:right w:val="none" w:sz="0" w:space="0" w:color="auto"/>
                      </w:divBdr>
                    </w:div>
                  </w:divsChild>
                </w:div>
                <w:div w:id="2000228749">
                  <w:marLeft w:val="0"/>
                  <w:marRight w:val="0"/>
                  <w:marTop w:val="0"/>
                  <w:marBottom w:val="0"/>
                  <w:divBdr>
                    <w:top w:val="none" w:sz="0" w:space="0" w:color="auto"/>
                    <w:left w:val="none" w:sz="0" w:space="0" w:color="auto"/>
                    <w:bottom w:val="none" w:sz="0" w:space="0" w:color="auto"/>
                    <w:right w:val="none" w:sz="0" w:space="0" w:color="auto"/>
                  </w:divBdr>
                  <w:divsChild>
                    <w:div w:id="1462264261">
                      <w:marLeft w:val="0"/>
                      <w:marRight w:val="0"/>
                      <w:marTop w:val="0"/>
                      <w:marBottom w:val="0"/>
                      <w:divBdr>
                        <w:top w:val="none" w:sz="0" w:space="0" w:color="auto"/>
                        <w:left w:val="none" w:sz="0" w:space="0" w:color="auto"/>
                        <w:bottom w:val="none" w:sz="0" w:space="0" w:color="auto"/>
                        <w:right w:val="none" w:sz="0" w:space="0" w:color="auto"/>
                      </w:divBdr>
                    </w:div>
                  </w:divsChild>
                </w:div>
                <w:div w:id="1151218599">
                  <w:marLeft w:val="0"/>
                  <w:marRight w:val="0"/>
                  <w:marTop w:val="0"/>
                  <w:marBottom w:val="0"/>
                  <w:divBdr>
                    <w:top w:val="none" w:sz="0" w:space="0" w:color="auto"/>
                    <w:left w:val="none" w:sz="0" w:space="0" w:color="auto"/>
                    <w:bottom w:val="none" w:sz="0" w:space="0" w:color="auto"/>
                    <w:right w:val="none" w:sz="0" w:space="0" w:color="auto"/>
                  </w:divBdr>
                  <w:divsChild>
                    <w:div w:id="1617060719">
                      <w:marLeft w:val="0"/>
                      <w:marRight w:val="0"/>
                      <w:marTop w:val="0"/>
                      <w:marBottom w:val="0"/>
                      <w:divBdr>
                        <w:top w:val="none" w:sz="0" w:space="0" w:color="auto"/>
                        <w:left w:val="none" w:sz="0" w:space="0" w:color="auto"/>
                        <w:bottom w:val="none" w:sz="0" w:space="0" w:color="auto"/>
                        <w:right w:val="none" w:sz="0" w:space="0" w:color="auto"/>
                      </w:divBdr>
                    </w:div>
                  </w:divsChild>
                </w:div>
                <w:div w:id="640424022">
                  <w:marLeft w:val="0"/>
                  <w:marRight w:val="0"/>
                  <w:marTop w:val="0"/>
                  <w:marBottom w:val="0"/>
                  <w:divBdr>
                    <w:top w:val="none" w:sz="0" w:space="0" w:color="auto"/>
                    <w:left w:val="none" w:sz="0" w:space="0" w:color="auto"/>
                    <w:bottom w:val="none" w:sz="0" w:space="0" w:color="auto"/>
                    <w:right w:val="none" w:sz="0" w:space="0" w:color="auto"/>
                  </w:divBdr>
                  <w:divsChild>
                    <w:div w:id="805855286">
                      <w:marLeft w:val="0"/>
                      <w:marRight w:val="0"/>
                      <w:marTop w:val="0"/>
                      <w:marBottom w:val="0"/>
                      <w:divBdr>
                        <w:top w:val="none" w:sz="0" w:space="0" w:color="auto"/>
                        <w:left w:val="none" w:sz="0" w:space="0" w:color="auto"/>
                        <w:bottom w:val="none" w:sz="0" w:space="0" w:color="auto"/>
                        <w:right w:val="none" w:sz="0" w:space="0" w:color="auto"/>
                      </w:divBdr>
                    </w:div>
                  </w:divsChild>
                </w:div>
                <w:div w:id="1255553083">
                  <w:marLeft w:val="0"/>
                  <w:marRight w:val="0"/>
                  <w:marTop w:val="0"/>
                  <w:marBottom w:val="0"/>
                  <w:divBdr>
                    <w:top w:val="none" w:sz="0" w:space="0" w:color="auto"/>
                    <w:left w:val="none" w:sz="0" w:space="0" w:color="auto"/>
                    <w:bottom w:val="none" w:sz="0" w:space="0" w:color="auto"/>
                    <w:right w:val="none" w:sz="0" w:space="0" w:color="auto"/>
                  </w:divBdr>
                  <w:divsChild>
                    <w:div w:id="859320118">
                      <w:marLeft w:val="0"/>
                      <w:marRight w:val="0"/>
                      <w:marTop w:val="0"/>
                      <w:marBottom w:val="0"/>
                      <w:divBdr>
                        <w:top w:val="none" w:sz="0" w:space="0" w:color="auto"/>
                        <w:left w:val="none" w:sz="0" w:space="0" w:color="auto"/>
                        <w:bottom w:val="none" w:sz="0" w:space="0" w:color="auto"/>
                        <w:right w:val="none" w:sz="0" w:space="0" w:color="auto"/>
                      </w:divBdr>
                    </w:div>
                  </w:divsChild>
                </w:div>
                <w:div w:id="727386649">
                  <w:marLeft w:val="0"/>
                  <w:marRight w:val="0"/>
                  <w:marTop w:val="0"/>
                  <w:marBottom w:val="0"/>
                  <w:divBdr>
                    <w:top w:val="none" w:sz="0" w:space="0" w:color="auto"/>
                    <w:left w:val="none" w:sz="0" w:space="0" w:color="auto"/>
                    <w:bottom w:val="none" w:sz="0" w:space="0" w:color="auto"/>
                    <w:right w:val="none" w:sz="0" w:space="0" w:color="auto"/>
                  </w:divBdr>
                  <w:divsChild>
                    <w:div w:id="1253969352">
                      <w:marLeft w:val="0"/>
                      <w:marRight w:val="0"/>
                      <w:marTop w:val="0"/>
                      <w:marBottom w:val="0"/>
                      <w:divBdr>
                        <w:top w:val="none" w:sz="0" w:space="0" w:color="auto"/>
                        <w:left w:val="none" w:sz="0" w:space="0" w:color="auto"/>
                        <w:bottom w:val="none" w:sz="0" w:space="0" w:color="auto"/>
                        <w:right w:val="none" w:sz="0" w:space="0" w:color="auto"/>
                      </w:divBdr>
                    </w:div>
                  </w:divsChild>
                </w:div>
                <w:div w:id="1778676966">
                  <w:marLeft w:val="0"/>
                  <w:marRight w:val="0"/>
                  <w:marTop w:val="0"/>
                  <w:marBottom w:val="0"/>
                  <w:divBdr>
                    <w:top w:val="none" w:sz="0" w:space="0" w:color="auto"/>
                    <w:left w:val="none" w:sz="0" w:space="0" w:color="auto"/>
                    <w:bottom w:val="none" w:sz="0" w:space="0" w:color="auto"/>
                    <w:right w:val="none" w:sz="0" w:space="0" w:color="auto"/>
                  </w:divBdr>
                  <w:divsChild>
                    <w:div w:id="1687977979">
                      <w:marLeft w:val="0"/>
                      <w:marRight w:val="0"/>
                      <w:marTop w:val="0"/>
                      <w:marBottom w:val="0"/>
                      <w:divBdr>
                        <w:top w:val="none" w:sz="0" w:space="0" w:color="auto"/>
                        <w:left w:val="none" w:sz="0" w:space="0" w:color="auto"/>
                        <w:bottom w:val="none" w:sz="0" w:space="0" w:color="auto"/>
                        <w:right w:val="none" w:sz="0" w:space="0" w:color="auto"/>
                      </w:divBdr>
                    </w:div>
                  </w:divsChild>
                </w:div>
                <w:div w:id="1274366243">
                  <w:marLeft w:val="0"/>
                  <w:marRight w:val="0"/>
                  <w:marTop w:val="0"/>
                  <w:marBottom w:val="0"/>
                  <w:divBdr>
                    <w:top w:val="none" w:sz="0" w:space="0" w:color="auto"/>
                    <w:left w:val="none" w:sz="0" w:space="0" w:color="auto"/>
                    <w:bottom w:val="none" w:sz="0" w:space="0" w:color="auto"/>
                    <w:right w:val="none" w:sz="0" w:space="0" w:color="auto"/>
                  </w:divBdr>
                  <w:divsChild>
                    <w:div w:id="1166896778">
                      <w:marLeft w:val="0"/>
                      <w:marRight w:val="0"/>
                      <w:marTop w:val="0"/>
                      <w:marBottom w:val="0"/>
                      <w:divBdr>
                        <w:top w:val="none" w:sz="0" w:space="0" w:color="auto"/>
                        <w:left w:val="none" w:sz="0" w:space="0" w:color="auto"/>
                        <w:bottom w:val="none" w:sz="0" w:space="0" w:color="auto"/>
                        <w:right w:val="none" w:sz="0" w:space="0" w:color="auto"/>
                      </w:divBdr>
                    </w:div>
                  </w:divsChild>
                </w:div>
                <w:div w:id="1212888355">
                  <w:marLeft w:val="0"/>
                  <w:marRight w:val="0"/>
                  <w:marTop w:val="0"/>
                  <w:marBottom w:val="0"/>
                  <w:divBdr>
                    <w:top w:val="none" w:sz="0" w:space="0" w:color="auto"/>
                    <w:left w:val="none" w:sz="0" w:space="0" w:color="auto"/>
                    <w:bottom w:val="none" w:sz="0" w:space="0" w:color="auto"/>
                    <w:right w:val="none" w:sz="0" w:space="0" w:color="auto"/>
                  </w:divBdr>
                  <w:divsChild>
                    <w:div w:id="1403604709">
                      <w:marLeft w:val="0"/>
                      <w:marRight w:val="0"/>
                      <w:marTop w:val="0"/>
                      <w:marBottom w:val="0"/>
                      <w:divBdr>
                        <w:top w:val="none" w:sz="0" w:space="0" w:color="auto"/>
                        <w:left w:val="none" w:sz="0" w:space="0" w:color="auto"/>
                        <w:bottom w:val="none" w:sz="0" w:space="0" w:color="auto"/>
                        <w:right w:val="none" w:sz="0" w:space="0" w:color="auto"/>
                      </w:divBdr>
                    </w:div>
                  </w:divsChild>
                </w:div>
                <w:div w:id="680819263">
                  <w:marLeft w:val="0"/>
                  <w:marRight w:val="0"/>
                  <w:marTop w:val="0"/>
                  <w:marBottom w:val="0"/>
                  <w:divBdr>
                    <w:top w:val="none" w:sz="0" w:space="0" w:color="auto"/>
                    <w:left w:val="none" w:sz="0" w:space="0" w:color="auto"/>
                    <w:bottom w:val="none" w:sz="0" w:space="0" w:color="auto"/>
                    <w:right w:val="none" w:sz="0" w:space="0" w:color="auto"/>
                  </w:divBdr>
                  <w:divsChild>
                    <w:div w:id="155464141">
                      <w:marLeft w:val="0"/>
                      <w:marRight w:val="0"/>
                      <w:marTop w:val="0"/>
                      <w:marBottom w:val="0"/>
                      <w:divBdr>
                        <w:top w:val="none" w:sz="0" w:space="0" w:color="auto"/>
                        <w:left w:val="none" w:sz="0" w:space="0" w:color="auto"/>
                        <w:bottom w:val="none" w:sz="0" w:space="0" w:color="auto"/>
                        <w:right w:val="none" w:sz="0" w:space="0" w:color="auto"/>
                      </w:divBdr>
                    </w:div>
                  </w:divsChild>
                </w:div>
                <w:div w:id="712078016">
                  <w:marLeft w:val="0"/>
                  <w:marRight w:val="0"/>
                  <w:marTop w:val="0"/>
                  <w:marBottom w:val="0"/>
                  <w:divBdr>
                    <w:top w:val="none" w:sz="0" w:space="0" w:color="auto"/>
                    <w:left w:val="none" w:sz="0" w:space="0" w:color="auto"/>
                    <w:bottom w:val="none" w:sz="0" w:space="0" w:color="auto"/>
                    <w:right w:val="none" w:sz="0" w:space="0" w:color="auto"/>
                  </w:divBdr>
                  <w:divsChild>
                    <w:div w:id="1654212831">
                      <w:marLeft w:val="0"/>
                      <w:marRight w:val="0"/>
                      <w:marTop w:val="0"/>
                      <w:marBottom w:val="0"/>
                      <w:divBdr>
                        <w:top w:val="none" w:sz="0" w:space="0" w:color="auto"/>
                        <w:left w:val="none" w:sz="0" w:space="0" w:color="auto"/>
                        <w:bottom w:val="none" w:sz="0" w:space="0" w:color="auto"/>
                        <w:right w:val="none" w:sz="0" w:space="0" w:color="auto"/>
                      </w:divBdr>
                    </w:div>
                  </w:divsChild>
                </w:div>
                <w:div w:id="837355397">
                  <w:marLeft w:val="0"/>
                  <w:marRight w:val="0"/>
                  <w:marTop w:val="0"/>
                  <w:marBottom w:val="0"/>
                  <w:divBdr>
                    <w:top w:val="none" w:sz="0" w:space="0" w:color="auto"/>
                    <w:left w:val="none" w:sz="0" w:space="0" w:color="auto"/>
                    <w:bottom w:val="none" w:sz="0" w:space="0" w:color="auto"/>
                    <w:right w:val="none" w:sz="0" w:space="0" w:color="auto"/>
                  </w:divBdr>
                  <w:divsChild>
                    <w:div w:id="1574511293">
                      <w:marLeft w:val="0"/>
                      <w:marRight w:val="0"/>
                      <w:marTop w:val="0"/>
                      <w:marBottom w:val="0"/>
                      <w:divBdr>
                        <w:top w:val="none" w:sz="0" w:space="0" w:color="auto"/>
                        <w:left w:val="none" w:sz="0" w:space="0" w:color="auto"/>
                        <w:bottom w:val="none" w:sz="0" w:space="0" w:color="auto"/>
                        <w:right w:val="none" w:sz="0" w:space="0" w:color="auto"/>
                      </w:divBdr>
                    </w:div>
                  </w:divsChild>
                </w:div>
                <w:div w:id="714232537">
                  <w:marLeft w:val="0"/>
                  <w:marRight w:val="0"/>
                  <w:marTop w:val="0"/>
                  <w:marBottom w:val="0"/>
                  <w:divBdr>
                    <w:top w:val="none" w:sz="0" w:space="0" w:color="auto"/>
                    <w:left w:val="none" w:sz="0" w:space="0" w:color="auto"/>
                    <w:bottom w:val="none" w:sz="0" w:space="0" w:color="auto"/>
                    <w:right w:val="none" w:sz="0" w:space="0" w:color="auto"/>
                  </w:divBdr>
                  <w:divsChild>
                    <w:div w:id="1936403593">
                      <w:marLeft w:val="0"/>
                      <w:marRight w:val="0"/>
                      <w:marTop w:val="0"/>
                      <w:marBottom w:val="0"/>
                      <w:divBdr>
                        <w:top w:val="none" w:sz="0" w:space="0" w:color="auto"/>
                        <w:left w:val="none" w:sz="0" w:space="0" w:color="auto"/>
                        <w:bottom w:val="none" w:sz="0" w:space="0" w:color="auto"/>
                        <w:right w:val="none" w:sz="0" w:space="0" w:color="auto"/>
                      </w:divBdr>
                    </w:div>
                  </w:divsChild>
                </w:div>
                <w:div w:id="2119908938">
                  <w:marLeft w:val="0"/>
                  <w:marRight w:val="0"/>
                  <w:marTop w:val="0"/>
                  <w:marBottom w:val="0"/>
                  <w:divBdr>
                    <w:top w:val="none" w:sz="0" w:space="0" w:color="auto"/>
                    <w:left w:val="none" w:sz="0" w:space="0" w:color="auto"/>
                    <w:bottom w:val="none" w:sz="0" w:space="0" w:color="auto"/>
                    <w:right w:val="none" w:sz="0" w:space="0" w:color="auto"/>
                  </w:divBdr>
                  <w:divsChild>
                    <w:div w:id="2024160991">
                      <w:marLeft w:val="0"/>
                      <w:marRight w:val="0"/>
                      <w:marTop w:val="0"/>
                      <w:marBottom w:val="0"/>
                      <w:divBdr>
                        <w:top w:val="none" w:sz="0" w:space="0" w:color="auto"/>
                        <w:left w:val="none" w:sz="0" w:space="0" w:color="auto"/>
                        <w:bottom w:val="none" w:sz="0" w:space="0" w:color="auto"/>
                        <w:right w:val="none" w:sz="0" w:space="0" w:color="auto"/>
                      </w:divBdr>
                    </w:div>
                  </w:divsChild>
                </w:div>
                <w:div w:id="502285231">
                  <w:marLeft w:val="0"/>
                  <w:marRight w:val="0"/>
                  <w:marTop w:val="0"/>
                  <w:marBottom w:val="0"/>
                  <w:divBdr>
                    <w:top w:val="none" w:sz="0" w:space="0" w:color="auto"/>
                    <w:left w:val="none" w:sz="0" w:space="0" w:color="auto"/>
                    <w:bottom w:val="none" w:sz="0" w:space="0" w:color="auto"/>
                    <w:right w:val="none" w:sz="0" w:space="0" w:color="auto"/>
                  </w:divBdr>
                  <w:divsChild>
                    <w:div w:id="624895827">
                      <w:marLeft w:val="0"/>
                      <w:marRight w:val="0"/>
                      <w:marTop w:val="0"/>
                      <w:marBottom w:val="0"/>
                      <w:divBdr>
                        <w:top w:val="none" w:sz="0" w:space="0" w:color="auto"/>
                        <w:left w:val="none" w:sz="0" w:space="0" w:color="auto"/>
                        <w:bottom w:val="none" w:sz="0" w:space="0" w:color="auto"/>
                        <w:right w:val="none" w:sz="0" w:space="0" w:color="auto"/>
                      </w:divBdr>
                    </w:div>
                  </w:divsChild>
                </w:div>
                <w:div w:id="744957666">
                  <w:marLeft w:val="0"/>
                  <w:marRight w:val="0"/>
                  <w:marTop w:val="0"/>
                  <w:marBottom w:val="0"/>
                  <w:divBdr>
                    <w:top w:val="none" w:sz="0" w:space="0" w:color="auto"/>
                    <w:left w:val="none" w:sz="0" w:space="0" w:color="auto"/>
                    <w:bottom w:val="none" w:sz="0" w:space="0" w:color="auto"/>
                    <w:right w:val="none" w:sz="0" w:space="0" w:color="auto"/>
                  </w:divBdr>
                  <w:divsChild>
                    <w:div w:id="684327360">
                      <w:marLeft w:val="0"/>
                      <w:marRight w:val="0"/>
                      <w:marTop w:val="0"/>
                      <w:marBottom w:val="0"/>
                      <w:divBdr>
                        <w:top w:val="none" w:sz="0" w:space="0" w:color="auto"/>
                        <w:left w:val="none" w:sz="0" w:space="0" w:color="auto"/>
                        <w:bottom w:val="none" w:sz="0" w:space="0" w:color="auto"/>
                        <w:right w:val="none" w:sz="0" w:space="0" w:color="auto"/>
                      </w:divBdr>
                    </w:div>
                  </w:divsChild>
                </w:div>
                <w:div w:id="1686128292">
                  <w:marLeft w:val="0"/>
                  <w:marRight w:val="0"/>
                  <w:marTop w:val="0"/>
                  <w:marBottom w:val="0"/>
                  <w:divBdr>
                    <w:top w:val="none" w:sz="0" w:space="0" w:color="auto"/>
                    <w:left w:val="none" w:sz="0" w:space="0" w:color="auto"/>
                    <w:bottom w:val="none" w:sz="0" w:space="0" w:color="auto"/>
                    <w:right w:val="none" w:sz="0" w:space="0" w:color="auto"/>
                  </w:divBdr>
                  <w:divsChild>
                    <w:div w:id="864053655">
                      <w:marLeft w:val="0"/>
                      <w:marRight w:val="0"/>
                      <w:marTop w:val="0"/>
                      <w:marBottom w:val="0"/>
                      <w:divBdr>
                        <w:top w:val="none" w:sz="0" w:space="0" w:color="auto"/>
                        <w:left w:val="none" w:sz="0" w:space="0" w:color="auto"/>
                        <w:bottom w:val="none" w:sz="0" w:space="0" w:color="auto"/>
                        <w:right w:val="none" w:sz="0" w:space="0" w:color="auto"/>
                      </w:divBdr>
                    </w:div>
                  </w:divsChild>
                </w:div>
                <w:div w:id="278494948">
                  <w:marLeft w:val="0"/>
                  <w:marRight w:val="0"/>
                  <w:marTop w:val="0"/>
                  <w:marBottom w:val="0"/>
                  <w:divBdr>
                    <w:top w:val="none" w:sz="0" w:space="0" w:color="auto"/>
                    <w:left w:val="none" w:sz="0" w:space="0" w:color="auto"/>
                    <w:bottom w:val="none" w:sz="0" w:space="0" w:color="auto"/>
                    <w:right w:val="none" w:sz="0" w:space="0" w:color="auto"/>
                  </w:divBdr>
                  <w:divsChild>
                    <w:div w:id="302389370">
                      <w:marLeft w:val="0"/>
                      <w:marRight w:val="0"/>
                      <w:marTop w:val="0"/>
                      <w:marBottom w:val="0"/>
                      <w:divBdr>
                        <w:top w:val="none" w:sz="0" w:space="0" w:color="auto"/>
                        <w:left w:val="none" w:sz="0" w:space="0" w:color="auto"/>
                        <w:bottom w:val="none" w:sz="0" w:space="0" w:color="auto"/>
                        <w:right w:val="none" w:sz="0" w:space="0" w:color="auto"/>
                      </w:divBdr>
                    </w:div>
                  </w:divsChild>
                </w:div>
                <w:div w:id="1616210506">
                  <w:marLeft w:val="0"/>
                  <w:marRight w:val="0"/>
                  <w:marTop w:val="0"/>
                  <w:marBottom w:val="0"/>
                  <w:divBdr>
                    <w:top w:val="none" w:sz="0" w:space="0" w:color="auto"/>
                    <w:left w:val="none" w:sz="0" w:space="0" w:color="auto"/>
                    <w:bottom w:val="none" w:sz="0" w:space="0" w:color="auto"/>
                    <w:right w:val="none" w:sz="0" w:space="0" w:color="auto"/>
                  </w:divBdr>
                  <w:divsChild>
                    <w:div w:id="560751585">
                      <w:marLeft w:val="0"/>
                      <w:marRight w:val="0"/>
                      <w:marTop w:val="0"/>
                      <w:marBottom w:val="0"/>
                      <w:divBdr>
                        <w:top w:val="none" w:sz="0" w:space="0" w:color="auto"/>
                        <w:left w:val="none" w:sz="0" w:space="0" w:color="auto"/>
                        <w:bottom w:val="none" w:sz="0" w:space="0" w:color="auto"/>
                        <w:right w:val="none" w:sz="0" w:space="0" w:color="auto"/>
                      </w:divBdr>
                    </w:div>
                  </w:divsChild>
                </w:div>
                <w:div w:id="1702436101">
                  <w:marLeft w:val="0"/>
                  <w:marRight w:val="0"/>
                  <w:marTop w:val="0"/>
                  <w:marBottom w:val="0"/>
                  <w:divBdr>
                    <w:top w:val="none" w:sz="0" w:space="0" w:color="auto"/>
                    <w:left w:val="none" w:sz="0" w:space="0" w:color="auto"/>
                    <w:bottom w:val="none" w:sz="0" w:space="0" w:color="auto"/>
                    <w:right w:val="none" w:sz="0" w:space="0" w:color="auto"/>
                  </w:divBdr>
                  <w:divsChild>
                    <w:div w:id="1034161439">
                      <w:marLeft w:val="0"/>
                      <w:marRight w:val="0"/>
                      <w:marTop w:val="0"/>
                      <w:marBottom w:val="0"/>
                      <w:divBdr>
                        <w:top w:val="none" w:sz="0" w:space="0" w:color="auto"/>
                        <w:left w:val="none" w:sz="0" w:space="0" w:color="auto"/>
                        <w:bottom w:val="none" w:sz="0" w:space="0" w:color="auto"/>
                        <w:right w:val="none" w:sz="0" w:space="0" w:color="auto"/>
                      </w:divBdr>
                    </w:div>
                  </w:divsChild>
                </w:div>
                <w:div w:id="83692593">
                  <w:marLeft w:val="0"/>
                  <w:marRight w:val="0"/>
                  <w:marTop w:val="0"/>
                  <w:marBottom w:val="0"/>
                  <w:divBdr>
                    <w:top w:val="none" w:sz="0" w:space="0" w:color="auto"/>
                    <w:left w:val="none" w:sz="0" w:space="0" w:color="auto"/>
                    <w:bottom w:val="none" w:sz="0" w:space="0" w:color="auto"/>
                    <w:right w:val="none" w:sz="0" w:space="0" w:color="auto"/>
                  </w:divBdr>
                  <w:divsChild>
                    <w:div w:id="1645162883">
                      <w:marLeft w:val="0"/>
                      <w:marRight w:val="0"/>
                      <w:marTop w:val="0"/>
                      <w:marBottom w:val="0"/>
                      <w:divBdr>
                        <w:top w:val="none" w:sz="0" w:space="0" w:color="auto"/>
                        <w:left w:val="none" w:sz="0" w:space="0" w:color="auto"/>
                        <w:bottom w:val="none" w:sz="0" w:space="0" w:color="auto"/>
                        <w:right w:val="none" w:sz="0" w:space="0" w:color="auto"/>
                      </w:divBdr>
                    </w:div>
                  </w:divsChild>
                </w:div>
                <w:div w:id="1407605804">
                  <w:marLeft w:val="0"/>
                  <w:marRight w:val="0"/>
                  <w:marTop w:val="0"/>
                  <w:marBottom w:val="0"/>
                  <w:divBdr>
                    <w:top w:val="none" w:sz="0" w:space="0" w:color="auto"/>
                    <w:left w:val="none" w:sz="0" w:space="0" w:color="auto"/>
                    <w:bottom w:val="none" w:sz="0" w:space="0" w:color="auto"/>
                    <w:right w:val="none" w:sz="0" w:space="0" w:color="auto"/>
                  </w:divBdr>
                  <w:divsChild>
                    <w:div w:id="1344166186">
                      <w:marLeft w:val="0"/>
                      <w:marRight w:val="0"/>
                      <w:marTop w:val="0"/>
                      <w:marBottom w:val="0"/>
                      <w:divBdr>
                        <w:top w:val="none" w:sz="0" w:space="0" w:color="auto"/>
                        <w:left w:val="none" w:sz="0" w:space="0" w:color="auto"/>
                        <w:bottom w:val="none" w:sz="0" w:space="0" w:color="auto"/>
                        <w:right w:val="none" w:sz="0" w:space="0" w:color="auto"/>
                      </w:divBdr>
                    </w:div>
                  </w:divsChild>
                </w:div>
                <w:div w:id="509025563">
                  <w:marLeft w:val="0"/>
                  <w:marRight w:val="0"/>
                  <w:marTop w:val="0"/>
                  <w:marBottom w:val="0"/>
                  <w:divBdr>
                    <w:top w:val="none" w:sz="0" w:space="0" w:color="auto"/>
                    <w:left w:val="none" w:sz="0" w:space="0" w:color="auto"/>
                    <w:bottom w:val="none" w:sz="0" w:space="0" w:color="auto"/>
                    <w:right w:val="none" w:sz="0" w:space="0" w:color="auto"/>
                  </w:divBdr>
                  <w:divsChild>
                    <w:div w:id="547836741">
                      <w:marLeft w:val="0"/>
                      <w:marRight w:val="0"/>
                      <w:marTop w:val="0"/>
                      <w:marBottom w:val="0"/>
                      <w:divBdr>
                        <w:top w:val="none" w:sz="0" w:space="0" w:color="auto"/>
                        <w:left w:val="none" w:sz="0" w:space="0" w:color="auto"/>
                        <w:bottom w:val="none" w:sz="0" w:space="0" w:color="auto"/>
                        <w:right w:val="none" w:sz="0" w:space="0" w:color="auto"/>
                      </w:divBdr>
                    </w:div>
                  </w:divsChild>
                </w:div>
                <w:div w:id="89471172">
                  <w:marLeft w:val="0"/>
                  <w:marRight w:val="0"/>
                  <w:marTop w:val="0"/>
                  <w:marBottom w:val="0"/>
                  <w:divBdr>
                    <w:top w:val="none" w:sz="0" w:space="0" w:color="auto"/>
                    <w:left w:val="none" w:sz="0" w:space="0" w:color="auto"/>
                    <w:bottom w:val="none" w:sz="0" w:space="0" w:color="auto"/>
                    <w:right w:val="none" w:sz="0" w:space="0" w:color="auto"/>
                  </w:divBdr>
                  <w:divsChild>
                    <w:div w:id="643392122">
                      <w:marLeft w:val="0"/>
                      <w:marRight w:val="0"/>
                      <w:marTop w:val="0"/>
                      <w:marBottom w:val="0"/>
                      <w:divBdr>
                        <w:top w:val="none" w:sz="0" w:space="0" w:color="auto"/>
                        <w:left w:val="none" w:sz="0" w:space="0" w:color="auto"/>
                        <w:bottom w:val="none" w:sz="0" w:space="0" w:color="auto"/>
                        <w:right w:val="none" w:sz="0" w:space="0" w:color="auto"/>
                      </w:divBdr>
                    </w:div>
                  </w:divsChild>
                </w:div>
                <w:div w:id="736048522">
                  <w:marLeft w:val="0"/>
                  <w:marRight w:val="0"/>
                  <w:marTop w:val="0"/>
                  <w:marBottom w:val="0"/>
                  <w:divBdr>
                    <w:top w:val="none" w:sz="0" w:space="0" w:color="auto"/>
                    <w:left w:val="none" w:sz="0" w:space="0" w:color="auto"/>
                    <w:bottom w:val="none" w:sz="0" w:space="0" w:color="auto"/>
                    <w:right w:val="none" w:sz="0" w:space="0" w:color="auto"/>
                  </w:divBdr>
                  <w:divsChild>
                    <w:div w:id="1024089072">
                      <w:marLeft w:val="0"/>
                      <w:marRight w:val="0"/>
                      <w:marTop w:val="0"/>
                      <w:marBottom w:val="0"/>
                      <w:divBdr>
                        <w:top w:val="none" w:sz="0" w:space="0" w:color="auto"/>
                        <w:left w:val="none" w:sz="0" w:space="0" w:color="auto"/>
                        <w:bottom w:val="none" w:sz="0" w:space="0" w:color="auto"/>
                        <w:right w:val="none" w:sz="0" w:space="0" w:color="auto"/>
                      </w:divBdr>
                    </w:div>
                  </w:divsChild>
                </w:div>
                <w:div w:id="380253482">
                  <w:marLeft w:val="0"/>
                  <w:marRight w:val="0"/>
                  <w:marTop w:val="0"/>
                  <w:marBottom w:val="0"/>
                  <w:divBdr>
                    <w:top w:val="none" w:sz="0" w:space="0" w:color="auto"/>
                    <w:left w:val="none" w:sz="0" w:space="0" w:color="auto"/>
                    <w:bottom w:val="none" w:sz="0" w:space="0" w:color="auto"/>
                    <w:right w:val="none" w:sz="0" w:space="0" w:color="auto"/>
                  </w:divBdr>
                  <w:divsChild>
                    <w:div w:id="387919806">
                      <w:marLeft w:val="0"/>
                      <w:marRight w:val="0"/>
                      <w:marTop w:val="0"/>
                      <w:marBottom w:val="0"/>
                      <w:divBdr>
                        <w:top w:val="none" w:sz="0" w:space="0" w:color="auto"/>
                        <w:left w:val="none" w:sz="0" w:space="0" w:color="auto"/>
                        <w:bottom w:val="none" w:sz="0" w:space="0" w:color="auto"/>
                        <w:right w:val="none" w:sz="0" w:space="0" w:color="auto"/>
                      </w:divBdr>
                    </w:div>
                  </w:divsChild>
                </w:div>
                <w:div w:id="260991202">
                  <w:marLeft w:val="0"/>
                  <w:marRight w:val="0"/>
                  <w:marTop w:val="0"/>
                  <w:marBottom w:val="0"/>
                  <w:divBdr>
                    <w:top w:val="none" w:sz="0" w:space="0" w:color="auto"/>
                    <w:left w:val="none" w:sz="0" w:space="0" w:color="auto"/>
                    <w:bottom w:val="none" w:sz="0" w:space="0" w:color="auto"/>
                    <w:right w:val="none" w:sz="0" w:space="0" w:color="auto"/>
                  </w:divBdr>
                  <w:divsChild>
                    <w:div w:id="722869167">
                      <w:marLeft w:val="0"/>
                      <w:marRight w:val="0"/>
                      <w:marTop w:val="0"/>
                      <w:marBottom w:val="0"/>
                      <w:divBdr>
                        <w:top w:val="none" w:sz="0" w:space="0" w:color="auto"/>
                        <w:left w:val="none" w:sz="0" w:space="0" w:color="auto"/>
                        <w:bottom w:val="none" w:sz="0" w:space="0" w:color="auto"/>
                        <w:right w:val="none" w:sz="0" w:space="0" w:color="auto"/>
                      </w:divBdr>
                    </w:div>
                  </w:divsChild>
                </w:div>
                <w:div w:id="2100982263">
                  <w:marLeft w:val="0"/>
                  <w:marRight w:val="0"/>
                  <w:marTop w:val="0"/>
                  <w:marBottom w:val="0"/>
                  <w:divBdr>
                    <w:top w:val="none" w:sz="0" w:space="0" w:color="auto"/>
                    <w:left w:val="none" w:sz="0" w:space="0" w:color="auto"/>
                    <w:bottom w:val="none" w:sz="0" w:space="0" w:color="auto"/>
                    <w:right w:val="none" w:sz="0" w:space="0" w:color="auto"/>
                  </w:divBdr>
                  <w:divsChild>
                    <w:div w:id="1437871467">
                      <w:marLeft w:val="0"/>
                      <w:marRight w:val="0"/>
                      <w:marTop w:val="0"/>
                      <w:marBottom w:val="0"/>
                      <w:divBdr>
                        <w:top w:val="none" w:sz="0" w:space="0" w:color="auto"/>
                        <w:left w:val="none" w:sz="0" w:space="0" w:color="auto"/>
                        <w:bottom w:val="none" w:sz="0" w:space="0" w:color="auto"/>
                        <w:right w:val="none" w:sz="0" w:space="0" w:color="auto"/>
                      </w:divBdr>
                    </w:div>
                  </w:divsChild>
                </w:div>
                <w:div w:id="1070620172">
                  <w:marLeft w:val="0"/>
                  <w:marRight w:val="0"/>
                  <w:marTop w:val="0"/>
                  <w:marBottom w:val="0"/>
                  <w:divBdr>
                    <w:top w:val="none" w:sz="0" w:space="0" w:color="auto"/>
                    <w:left w:val="none" w:sz="0" w:space="0" w:color="auto"/>
                    <w:bottom w:val="none" w:sz="0" w:space="0" w:color="auto"/>
                    <w:right w:val="none" w:sz="0" w:space="0" w:color="auto"/>
                  </w:divBdr>
                  <w:divsChild>
                    <w:div w:id="974411560">
                      <w:marLeft w:val="0"/>
                      <w:marRight w:val="0"/>
                      <w:marTop w:val="0"/>
                      <w:marBottom w:val="0"/>
                      <w:divBdr>
                        <w:top w:val="none" w:sz="0" w:space="0" w:color="auto"/>
                        <w:left w:val="none" w:sz="0" w:space="0" w:color="auto"/>
                        <w:bottom w:val="none" w:sz="0" w:space="0" w:color="auto"/>
                        <w:right w:val="none" w:sz="0" w:space="0" w:color="auto"/>
                      </w:divBdr>
                    </w:div>
                  </w:divsChild>
                </w:div>
                <w:div w:id="1470437783">
                  <w:marLeft w:val="0"/>
                  <w:marRight w:val="0"/>
                  <w:marTop w:val="0"/>
                  <w:marBottom w:val="0"/>
                  <w:divBdr>
                    <w:top w:val="none" w:sz="0" w:space="0" w:color="auto"/>
                    <w:left w:val="none" w:sz="0" w:space="0" w:color="auto"/>
                    <w:bottom w:val="none" w:sz="0" w:space="0" w:color="auto"/>
                    <w:right w:val="none" w:sz="0" w:space="0" w:color="auto"/>
                  </w:divBdr>
                  <w:divsChild>
                    <w:div w:id="155656483">
                      <w:marLeft w:val="0"/>
                      <w:marRight w:val="0"/>
                      <w:marTop w:val="0"/>
                      <w:marBottom w:val="0"/>
                      <w:divBdr>
                        <w:top w:val="none" w:sz="0" w:space="0" w:color="auto"/>
                        <w:left w:val="none" w:sz="0" w:space="0" w:color="auto"/>
                        <w:bottom w:val="none" w:sz="0" w:space="0" w:color="auto"/>
                        <w:right w:val="none" w:sz="0" w:space="0" w:color="auto"/>
                      </w:divBdr>
                    </w:div>
                  </w:divsChild>
                </w:div>
                <w:div w:id="276638915">
                  <w:marLeft w:val="0"/>
                  <w:marRight w:val="0"/>
                  <w:marTop w:val="0"/>
                  <w:marBottom w:val="0"/>
                  <w:divBdr>
                    <w:top w:val="none" w:sz="0" w:space="0" w:color="auto"/>
                    <w:left w:val="none" w:sz="0" w:space="0" w:color="auto"/>
                    <w:bottom w:val="none" w:sz="0" w:space="0" w:color="auto"/>
                    <w:right w:val="none" w:sz="0" w:space="0" w:color="auto"/>
                  </w:divBdr>
                  <w:divsChild>
                    <w:div w:id="1207646352">
                      <w:marLeft w:val="0"/>
                      <w:marRight w:val="0"/>
                      <w:marTop w:val="0"/>
                      <w:marBottom w:val="0"/>
                      <w:divBdr>
                        <w:top w:val="none" w:sz="0" w:space="0" w:color="auto"/>
                        <w:left w:val="none" w:sz="0" w:space="0" w:color="auto"/>
                        <w:bottom w:val="none" w:sz="0" w:space="0" w:color="auto"/>
                        <w:right w:val="none" w:sz="0" w:space="0" w:color="auto"/>
                      </w:divBdr>
                    </w:div>
                  </w:divsChild>
                </w:div>
                <w:div w:id="614100462">
                  <w:marLeft w:val="0"/>
                  <w:marRight w:val="0"/>
                  <w:marTop w:val="0"/>
                  <w:marBottom w:val="0"/>
                  <w:divBdr>
                    <w:top w:val="none" w:sz="0" w:space="0" w:color="auto"/>
                    <w:left w:val="none" w:sz="0" w:space="0" w:color="auto"/>
                    <w:bottom w:val="none" w:sz="0" w:space="0" w:color="auto"/>
                    <w:right w:val="none" w:sz="0" w:space="0" w:color="auto"/>
                  </w:divBdr>
                  <w:divsChild>
                    <w:div w:id="1520044854">
                      <w:marLeft w:val="0"/>
                      <w:marRight w:val="0"/>
                      <w:marTop w:val="0"/>
                      <w:marBottom w:val="0"/>
                      <w:divBdr>
                        <w:top w:val="none" w:sz="0" w:space="0" w:color="auto"/>
                        <w:left w:val="none" w:sz="0" w:space="0" w:color="auto"/>
                        <w:bottom w:val="none" w:sz="0" w:space="0" w:color="auto"/>
                        <w:right w:val="none" w:sz="0" w:space="0" w:color="auto"/>
                      </w:divBdr>
                    </w:div>
                  </w:divsChild>
                </w:div>
                <w:div w:id="1711102314">
                  <w:marLeft w:val="0"/>
                  <w:marRight w:val="0"/>
                  <w:marTop w:val="0"/>
                  <w:marBottom w:val="0"/>
                  <w:divBdr>
                    <w:top w:val="none" w:sz="0" w:space="0" w:color="auto"/>
                    <w:left w:val="none" w:sz="0" w:space="0" w:color="auto"/>
                    <w:bottom w:val="none" w:sz="0" w:space="0" w:color="auto"/>
                    <w:right w:val="none" w:sz="0" w:space="0" w:color="auto"/>
                  </w:divBdr>
                  <w:divsChild>
                    <w:div w:id="1914125599">
                      <w:marLeft w:val="0"/>
                      <w:marRight w:val="0"/>
                      <w:marTop w:val="0"/>
                      <w:marBottom w:val="0"/>
                      <w:divBdr>
                        <w:top w:val="none" w:sz="0" w:space="0" w:color="auto"/>
                        <w:left w:val="none" w:sz="0" w:space="0" w:color="auto"/>
                        <w:bottom w:val="none" w:sz="0" w:space="0" w:color="auto"/>
                        <w:right w:val="none" w:sz="0" w:space="0" w:color="auto"/>
                      </w:divBdr>
                    </w:div>
                  </w:divsChild>
                </w:div>
                <w:div w:id="170681367">
                  <w:marLeft w:val="0"/>
                  <w:marRight w:val="0"/>
                  <w:marTop w:val="0"/>
                  <w:marBottom w:val="0"/>
                  <w:divBdr>
                    <w:top w:val="none" w:sz="0" w:space="0" w:color="auto"/>
                    <w:left w:val="none" w:sz="0" w:space="0" w:color="auto"/>
                    <w:bottom w:val="none" w:sz="0" w:space="0" w:color="auto"/>
                    <w:right w:val="none" w:sz="0" w:space="0" w:color="auto"/>
                  </w:divBdr>
                  <w:divsChild>
                    <w:div w:id="1603757557">
                      <w:marLeft w:val="0"/>
                      <w:marRight w:val="0"/>
                      <w:marTop w:val="0"/>
                      <w:marBottom w:val="0"/>
                      <w:divBdr>
                        <w:top w:val="none" w:sz="0" w:space="0" w:color="auto"/>
                        <w:left w:val="none" w:sz="0" w:space="0" w:color="auto"/>
                        <w:bottom w:val="none" w:sz="0" w:space="0" w:color="auto"/>
                        <w:right w:val="none" w:sz="0" w:space="0" w:color="auto"/>
                      </w:divBdr>
                    </w:div>
                  </w:divsChild>
                </w:div>
                <w:div w:id="820731462">
                  <w:marLeft w:val="0"/>
                  <w:marRight w:val="0"/>
                  <w:marTop w:val="0"/>
                  <w:marBottom w:val="0"/>
                  <w:divBdr>
                    <w:top w:val="none" w:sz="0" w:space="0" w:color="auto"/>
                    <w:left w:val="none" w:sz="0" w:space="0" w:color="auto"/>
                    <w:bottom w:val="none" w:sz="0" w:space="0" w:color="auto"/>
                    <w:right w:val="none" w:sz="0" w:space="0" w:color="auto"/>
                  </w:divBdr>
                  <w:divsChild>
                    <w:div w:id="1744907789">
                      <w:marLeft w:val="0"/>
                      <w:marRight w:val="0"/>
                      <w:marTop w:val="0"/>
                      <w:marBottom w:val="0"/>
                      <w:divBdr>
                        <w:top w:val="none" w:sz="0" w:space="0" w:color="auto"/>
                        <w:left w:val="none" w:sz="0" w:space="0" w:color="auto"/>
                        <w:bottom w:val="none" w:sz="0" w:space="0" w:color="auto"/>
                        <w:right w:val="none" w:sz="0" w:space="0" w:color="auto"/>
                      </w:divBdr>
                    </w:div>
                  </w:divsChild>
                </w:div>
                <w:div w:id="2000885980">
                  <w:marLeft w:val="0"/>
                  <w:marRight w:val="0"/>
                  <w:marTop w:val="0"/>
                  <w:marBottom w:val="0"/>
                  <w:divBdr>
                    <w:top w:val="none" w:sz="0" w:space="0" w:color="auto"/>
                    <w:left w:val="none" w:sz="0" w:space="0" w:color="auto"/>
                    <w:bottom w:val="none" w:sz="0" w:space="0" w:color="auto"/>
                    <w:right w:val="none" w:sz="0" w:space="0" w:color="auto"/>
                  </w:divBdr>
                  <w:divsChild>
                    <w:div w:id="1202131522">
                      <w:marLeft w:val="0"/>
                      <w:marRight w:val="0"/>
                      <w:marTop w:val="0"/>
                      <w:marBottom w:val="0"/>
                      <w:divBdr>
                        <w:top w:val="none" w:sz="0" w:space="0" w:color="auto"/>
                        <w:left w:val="none" w:sz="0" w:space="0" w:color="auto"/>
                        <w:bottom w:val="none" w:sz="0" w:space="0" w:color="auto"/>
                        <w:right w:val="none" w:sz="0" w:space="0" w:color="auto"/>
                      </w:divBdr>
                    </w:div>
                  </w:divsChild>
                </w:div>
                <w:div w:id="1414888189">
                  <w:marLeft w:val="0"/>
                  <w:marRight w:val="0"/>
                  <w:marTop w:val="0"/>
                  <w:marBottom w:val="0"/>
                  <w:divBdr>
                    <w:top w:val="none" w:sz="0" w:space="0" w:color="auto"/>
                    <w:left w:val="none" w:sz="0" w:space="0" w:color="auto"/>
                    <w:bottom w:val="none" w:sz="0" w:space="0" w:color="auto"/>
                    <w:right w:val="none" w:sz="0" w:space="0" w:color="auto"/>
                  </w:divBdr>
                  <w:divsChild>
                    <w:div w:id="1192768875">
                      <w:marLeft w:val="0"/>
                      <w:marRight w:val="0"/>
                      <w:marTop w:val="0"/>
                      <w:marBottom w:val="0"/>
                      <w:divBdr>
                        <w:top w:val="none" w:sz="0" w:space="0" w:color="auto"/>
                        <w:left w:val="none" w:sz="0" w:space="0" w:color="auto"/>
                        <w:bottom w:val="none" w:sz="0" w:space="0" w:color="auto"/>
                        <w:right w:val="none" w:sz="0" w:space="0" w:color="auto"/>
                      </w:divBdr>
                    </w:div>
                  </w:divsChild>
                </w:div>
                <w:div w:id="111704970">
                  <w:marLeft w:val="0"/>
                  <w:marRight w:val="0"/>
                  <w:marTop w:val="0"/>
                  <w:marBottom w:val="0"/>
                  <w:divBdr>
                    <w:top w:val="none" w:sz="0" w:space="0" w:color="auto"/>
                    <w:left w:val="none" w:sz="0" w:space="0" w:color="auto"/>
                    <w:bottom w:val="none" w:sz="0" w:space="0" w:color="auto"/>
                    <w:right w:val="none" w:sz="0" w:space="0" w:color="auto"/>
                  </w:divBdr>
                  <w:divsChild>
                    <w:div w:id="19528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036929">
          <w:marLeft w:val="0"/>
          <w:marRight w:val="0"/>
          <w:marTop w:val="0"/>
          <w:marBottom w:val="0"/>
          <w:divBdr>
            <w:top w:val="none" w:sz="0" w:space="0" w:color="auto"/>
            <w:left w:val="none" w:sz="0" w:space="0" w:color="auto"/>
            <w:bottom w:val="none" w:sz="0" w:space="0" w:color="auto"/>
            <w:right w:val="none" w:sz="0" w:space="0" w:color="auto"/>
          </w:divBdr>
        </w:div>
      </w:divsChild>
    </w:div>
    <w:div w:id="244998000">
      <w:bodyDiv w:val="1"/>
      <w:marLeft w:val="0"/>
      <w:marRight w:val="0"/>
      <w:marTop w:val="0"/>
      <w:marBottom w:val="0"/>
      <w:divBdr>
        <w:top w:val="none" w:sz="0" w:space="0" w:color="auto"/>
        <w:left w:val="none" w:sz="0" w:space="0" w:color="auto"/>
        <w:bottom w:val="none" w:sz="0" w:space="0" w:color="auto"/>
        <w:right w:val="none" w:sz="0" w:space="0" w:color="auto"/>
      </w:divBdr>
    </w:div>
    <w:div w:id="422457915">
      <w:bodyDiv w:val="1"/>
      <w:marLeft w:val="0"/>
      <w:marRight w:val="0"/>
      <w:marTop w:val="0"/>
      <w:marBottom w:val="0"/>
      <w:divBdr>
        <w:top w:val="none" w:sz="0" w:space="0" w:color="auto"/>
        <w:left w:val="none" w:sz="0" w:space="0" w:color="auto"/>
        <w:bottom w:val="none" w:sz="0" w:space="0" w:color="auto"/>
        <w:right w:val="none" w:sz="0" w:space="0" w:color="auto"/>
      </w:divBdr>
      <w:divsChild>
        <w:div w:id="1776510460">
          <w:marLeft w:val="0"/>
          <w:marRight w:val="0"/>
          <w:marTop w:val="0"/>
          <w:marBottom w:val="0"/>
          <w:divBdr>
            <w:top w:val="none" w:sz="0" w:space="0" w:color="auto"/>
            <w:left w:val="none" w:sz="0" w:space="0" w:color="auto"/>
            <w:bottom w:val="none" w:sz="0" w:space="0" w:color="auto"/>
            <w:right w:val="none" w:sz="0" w:space="0" w:color="auto"/>
          </w:divBdr>
        </w:div>
        <w:div w:id="397092443">
          <w:marLeft w:val="0"/>
          <w:marRight w:val="0"/>
          <w:marTop w:val="0"/>
          <w:marBottom w:val="0"/>
          <w:divBdr>
            <w:top w:val="none" w:sz="0" w:space="0" w:color="auto"/>
            <w:left w:val="none" w:sz="0" w:space="0" w:color="auto"/>
            <w:bottom w:val="none" w:sz="0" w:space="0" w:color="auto"/>
            <w:right w:val="none" w:sz="0" w:space="0" w:color="auto"/>
          </w:divBdr>
        </w:div>
        <w:div w:id="501043163">
          <w:marLeft w:val="0"/>
          <w:marRight w:val="0"/>
          <w:marTop w:val="0"/>
          <w:marBottom w:val="0"/>
          <w:divBdr>
            <w:top w:val="none" w:sz="0" w:space="0" w:color="auto"/>
            <w:left w:val="none" w:sz="0" w:space="0" w:color="auto"/>
            <w:bottom w:val="none" w:sz="0" w:space="0" w:color="auto"/>
            <w:right w:val="none" w:sz="0" w:space="0" w:color="auto"/>
          </w:divBdr>
          <w:divsChild>
            <w:div w:id="1120951166">
              <w:marLeft w:val="-75"/>
              <w:marRight w:val="0"/>
              <w:marTop w:val="30"/>
              <w:marBottom w:val="30"/>
              <w:divBdr>
                <w:top w:val="none" w:sz="0" w:space="0" w:color="auto"/>
                <w:left w:val="none" w:sz="0" w:space="0" w:color="auto"/>
                <w:bottom w:val="none" w:sz="0" w:space="0" w:color="auto"/>
                <w:right w:val="none" w:sz="0" w:space="0" w:color="auto"/>
              </w:divBdr>
              <w:divsChild>
                <w:div w:id="531922894">
                  <w:marLeft w:val="0"/>
                  <w:marRight w:val="0"/>
                  <w:marTop w:val="0"/>
                  <w:marBottom w:val="0"/>
                  <w:divBdr>
                    <w:top w:val="none" w:sz="0" w:space="0" w:color="auto"/>
                    <w:left w:val="none" w:sz="0" w:space="0" w:color="auto"/>
                    <w:bottom w:val="none" w:sz="0" w:space="0" w:color="auto"/>
                    <w:right w:val="none" w:sz="0" w:space="0" w:color="auto"/>
                  </w:divBdr>
                  <w:divsChild>
                    <w:div w:id="269706735">
                      <w:marLeft w:val="0"/>
                      <w:marRight w:val="0"/>
                      <w:marTop w:val="0"/>
                      <w:marBottom w:val="0"/>
                      <w:divBdr>
                        <w:top w:val="none" w:sz="0" w:space="0" w:color="auto"/>
                        <w:left w:val="none" w:sz="0" w:space="0" w:color="auto"/>
                        <w:bottom w:val="none" w:sz="0" w:space="0" w:color="auto"/>
                        <w:right w:val="none" w:sz="0" w:space="0" w:color="auto"/>
                      </w:divBdr>
                    </w:div>
                  </w:divsChild>
                </w:div>
                <w:div w:id="594636543">
                  <w:marLeft w:val="0"/>
                  <w:marRight w:val="0"/>
                  <w:marTop w:val="0"/>
                  <w:marBottom w:val="0"/>
                  <w:divBdr>
                    <w:top w:val="none" w:sz="0" w:space="0" w:color="auto"/>
                    <w:left w:val="none" w:sz="0" w:space="0" w:color="auto"/>
                    <w:bottom w:val="none" w:sz="0" w:space="0" w:color="auto"/>
                    <w:right w:val="none" w:sz="0" w:space="0" w:color="auto"/>
                  </w:divBdr>
                  <w:divsChild>
                    <w:div w:id="1000237104">
                      <w:marLeft w:val="0"/>
                      <w:marRight w:val="0"/>
                      <w:marTop w:val="0"/>
                      <w:marBottom w:val="0"/>
                      <w:divBdr>
                        <w:top w:val="none" w:sz="0" w:space="0" w:color="auto"/>
                        <w:left w:val="none" w:sz="0" w:space="0" w:color="auto"/>
                        <w:bottom w:val="none" w:sz="0" w:space="0" w:color="auto"/>
                        <w:right w:val="none" w:sz="0" w:space="0" w:color="auto"/>
                      </w:divBdr>
                    </w:div>
                  </w:divsChild>
                </w:div>
                <w:div w:id="1930194806">
                  <w:marLeft w:val="0"/>
                  <w:marRight w:val="0"/>
                  <w:marTop w:val="0"/>
                  <w:marBottom w:val="0"/>
                  <w:divBdr>
                    <w:top w:val="none" w:sz="0" w:space="0" w:color="auto"/>
                    <w:left w:val="none" w:sz="0" w:space="0" w:color="auto"/>
                    <w:bottom w:val="none" w:sz="0" w:space="0" w:color="auto"/>
                    <w:right w:val="none" w:sz="0" w:space="0" w:color="auto"/>
                  </w:divBdr>
                  <w:divsChild>
                    <w:div w:id="1564947666">
                      <w:marLeft w:val="0"/>
                      <w:marRight w:val="0"/>
                      <w:marTop w:val="0"/>
                      <w:marBottom w:val="0"/>
                      <w:divBdr>
                        <w:top w:val="none" w:sz="0" w:space="0" w:color="auto"/>
                        <w:left w:val="none" w:sz="0" w:space="0" w:color="auto"/>
                        <w:bottom w:val="none" w:sz="0" w:space="0" w:color="auto"/>
                        <w:right w:val="none" w:sz="0" w:space="0" w:color="auto"/>
                      </w:divBdr>
                    </w:div>
                  </w:divsChild>
                </w:div>
                <w:div w:id="2041734966">
                  <w:marLeft w:val="0"/>
                  <w:marRight w:val="0"/>
                  <w:marTop w:val="0"/>
                  <w:marBottom w:val="0"/>
                  <w:divBdr>
                    <w:top w:val="none" w:sz="0" w:space="0" w:color="auto"/>
                    <w:left w:val="none" w:sz="0" w:space="0" w:color="auto"/>
                    <w:bottom w:val="none" w:sz="0" w:space="0" w:color="auto"/>
                    <w:right w:val="none" w:sz="0" w:space="0" w:color="auto"/>
                  </w:divBdr>
                  <w:divsChild>
                    <w:div w:id="600994487">
                      <w:marLeft w:val="0"/>
                      <w:marRight w:val="0"/>
                      <w:marTop w:val="0"/>
                      <w:marBottom w:val="0"/>
                      <w:divBdr>
                        <w:top w:val="none" w:sz="0" w:space="0" w:color="auto"/>
                        <w:left w:val="none" w:sz="0" w:space="0" w:color="auto"/>
                        <w:bottom w:val="none" w:sz="0" w:space="0" w:color="auto"/>
                        <w:right w:val="none" w:sz="0" w:space="0" w:color="auto"/>
                      </w:divBdr>
                    </w:div>
                  </w:divsChild>
                </w:div>
                <w:div w:id="1845853309">
                  <w:marLeft w:val="0"/>
                  <w:marRight w:val="0"/>
                  <w:marTop w:val="0"/>
                  <w:marBottom w:val="0"/>
                  <w:divBdr>
                    <w:top w:val="none" w:sz="0" w:space="0" w:color="auto"/>
                    <w:left w:val="none" w:sz="0" w:space="0" w:color="auto"/>
                    <w:bottom w:val="none" w:sz="0" w:space="0" w:color="auto"/>
                    <w:right w:val="none" w:sz="0" w:space="0" w:color="auto"/>
                  </w:divBdr>
                  <w:divsChild>
                    <w:div w:id="977608669">
                      <w:marLeft w:val="0"/>
                      <w:marRight w:val="0"/>
                      <w:marTop w:val="0"/>
                      <w:marBottom w:val="0"/>
                      <w:divBdr>
                        <w:top w:val="none" w:sz="0" w:space="0" w:color="auto"/>
                        <w:left w:val="none" w:sz="0" w:space="0" w:color="auto"/>
                        <w:bottom w:val="none" w:sz="0" w:space="0" w:color="auto"/>
                        <w:right w:val="none" w:sz="0" w:space="0" w:color="auto"/>
                      </w:divBdr>
                    </w:div>
                  </w:divsChild>
                </w:div>
                <w:div w:id="2080203553">
                  <w:marLeft w:val="0"/>
                  <w:marRight w:val="0"/>
                  <w:marTop w:val="0"/>
                  <w:marBottom w:val="0"/>
                  <w:divBdr>
                    <w:top w:val="none" w:sz="0" w:space="0" w:color="auto"/>
                    <w:left w:val="none" w:sz="0" w:space="0" w:color="auto"/>
                    <w:bottom w:val="none" w:sz="0" w:space="0" w:color="auto"/>
                    <w:right w:val="none" w:sz="0" w:space="0" w:color="auto"/>
                  </w:divBdr>
                  <w:divsChild>
                    <w:div w:id="1763260583">
                      <w:marLeft w:val="0"/>
                      <w:marRight w:val="0"/>
                      <w:marTop w:val="0"/>
                      <w:marBottom w:val="0"/>
                      <w:divBdr>
                        <w:top w:val="none" w:sz="0" w:space="0" w:color="auto"/>
                        <w:left w:val="none" w:sz="0" w:space="0" w:color="auto"/>
                        <w:bottom w:val="none" w:sz="0" w:space="0" w:color="auto"/>
                        <w:right w:val="none" w:sz="0" w:space="0" w:color="auto"/>
                      </w:divBdr>
                    </w:div>
                  </w:divsChild>
                </w:div>
                <w:div w:id="1853299544">
                  <w:marLeft w:val="0"/>
                  <w:marRight w:val="0"/>
                  <w:marTop w:val="0"/>
                  <w:marBottom w:val="0"/>
                  <w:divBdr>
                    <w:top w:val="none" w:sz="0" w:space="0" w:color="auto"/>
                    <w:left w:val="none" w:sz="0" w:space="0" w:color="auto"/>
                    <w:bottom w:val="none" w:sz="0" w:space="0" w:color="auto"/>
                    <w:right w:val="none" w:sz="0" w:space="0" w:color="auto"/>
                  </w:divBdr>
                  <w:divsChild>
                    <w:div w:id="268853695">
                      <w:marLeft w:val="0"/>
                      <w:marRight w:val="0"/>
                      <w:marTop w:val="0"/>
                      <w:marBottom w:val="0"/>
                      <w:divBdr>
                        <w:top w:val="none" w:sz="0" w:space="0" w:color="auto"/>
                        <w:left w:val="none" w:sz="0" w:space="0" w:color="auto"/>
                        <w:bottom w:val="none" w:sz="0" w:space="0" w:color="auto"/>
                        <w:right w:val="none" w:sz="0" w:space="0" w:color="auto"/>
                      </w:divBdr>
                    </w:div>
                  </w:divsChild>
                </w:div>
                <w:div w:id="1006592699">
                  <w:marLeft w:val="0"/>
                  <w:marRight w:val="0"/>
                  <w:marTop w:val="0"/>
                  <w:marBottom w:val="0"/>
                  <w:divBdr>
                    <w:top w:val="none" w:sz="0" w:space="0" w:color="auto"/>
                    <w:left w:val="none" w:sz="0" w:space="0" w:color="auto"/>
                    <w:bottom w:val="none" w:sz="0" w:space="0" w:color="auto"/>
                    <w:right w:val="none" w:sz="0" w:space="0" w:color="auto"/>
                  </w:divBdr>
                  <w:divsChild>
                    <w:div w:id="331492233">
                      <w:marLeft w:val="0"/>
                      <w:marRight w:val="0"/>
                      <w:marTop w:val="0"/>
                      <w:marBottom w:val="0"/>
                      <w:divBdr>
                        <w:top w:val="none" w:sz="0" w:space="0" w:color="auto"/>
                        <w:left w:val="none" w:sz="0" w:space="0" w:color="auto"/>
                        <w:bottom w:val="none" w:sz="0" w:space="0" w:color="auto"/>
                        <w:right w:val="none" w:sz="0" w:space="0" w:color="auto"/>
                      </w:divBdr>
                    </w:div>
                  </w:divsChild>
                </w:div>
                <w:div w:id="1431122115">
                  <w:marLeft w:val="0"/>
                  <w:marRight w:val="0"/>
                  <w:marTop w:val="0"/>
                  <w:marBottom w:val="0"/>
                  <w:divBdr>
                    <w:top w:val="none" w:sz="0" w:space="0" w:color="auto"/>
                    <w:left w:val="none" w:sz="0" w:space="0" w:color="auto"/>
                    <w:bottom w:val="none" w:sz="0" w:space="0" w:color="auto"/>
                    <w:right w:val="none" w:sz="0" w:space="0" w:color="auto"/>
                  </w:divBdr>
                  <w:divsChild>
                    <w:div w:id="854612724">
                      <w:marLeft w:val="0"/>
                      <w:marRight w:val="0"/>
                      <w:marTop w:val="0"/>
                      <w:marBottom w:val="0"/>
                      <w:divBdr>
                        <w:top w:val="none" w:sz="0" w:space="0" w:color="auto"/>
                        <w:left w:val="none" w:sz="0" w:space="0" w:color="auto"/>
                        <w:bottom w:val="none" w:sz="0" w:space="0" w:color="auto"/>
                        <w:right w:val="none" w:sz="0" w:space="0" w:color="auto"/>
                      </w:divBdr>
                    </w:div>
                  </w:divsChild>
                </w:div>
                <w:div w:id="2142338226">
                  <w:marLeft w:val="0"/>
                  <w:marRight w:val="0"/>
                  <w:marTop w:val="0"/>
                  <w:marBottom w:val="0"/>
                  <w:divBdr>
                    <w:top w:val="none" w:sz="0" w:space="0" w:color="auto"/>
                    <w:left w:val="none" w:sz="0" w:space="0" w:color="auto"/>
                    <w:bottom w:val="none" w:sz="0" w:space="0" w:color="auto"/>
                    <w:right w:val="none" w:sz="0" w:space="0" w:color="auto"/>
                  </w:divBdr>
                  <w:divsChild>
                    <w:div w:id="1060444385">
                      <w:marLeft w:val="0"/>
                      <w:marRight w:val="0"/>
                      <w:marTop w:val="0"/>
                      <w:marBottom w:val="0"/>
                      <w:divBdr>
                        <w:top w:val="none" w:sz="0" w:space="0" w:color="auto"/>
                        <w:left w:val="none" w:sz="0" w:space="0" w:color="auto"/>
                        <w:bottom w:val="none" w:sz="0" w:space="0" w:color="auto"/>
                        <w:right w:val="none" w:sz="0" w:space="0" w:color="auto"/>
                      </w:divBdr>
                    </w:div>
                  </w:divsChild>
                </w:div>
                <w:div w:id="1169097727">
                  <w:marLeft w:val="0"/>
                  <w:marRight w:val="0"/>
                  <w:marTop w:val="0"/>
                  <w:marBottom w:val="0"/>
                  <w:divBdr>
                    <w:top w:val="none" w:sz="0" w:space="0" w:color="auto"/>
                    <w:left w:val="none" w:sz="0" w:space="0" w:color="auto"/>
                    <w:bottom w:val="none" w:sz="0" w:space="0" w:color="auto"/>
                    <w:right w:val="none" w:sz="0" w:space="0" w:color="auto"/>
                  </w:divBdr>
                  <w:divsChild>
                    <w:div w:id="1971127795">
                      <w:marLeft w:val="0"/>
                      <w:marRight w:val="0"/>
                      <w:marTop w:val="0"/>
                      <w:marBottom w:val="0"/>
                      <w:divBdr>
                        <w:top w:val="none" w:sz="0" w:space="0" w:color="auto"/>
                        <w:left w:val="none" w:sz="0" w:space="0" w:color="auto"/>
                        <w:bottom w:val="none" w:sz="0" w:space="0" w:color="auto"/>
                        <w:right w:val="none" w:sz="0" w:space="0" w:color="auto"/>
                      </w:divBdr>
                    </w:div>
                  </w:divsChild>
                </w:div>
                <w:div w:id="1701281504">
                  <w:marLeft w:val="0"/>
                  <w:marRight w:val="0"/>
                  <w:marTop w:val="0"/>
                  <w:marBottom w:val="0"/>
                  <w:divBdr>
                    <w:top w:val="none" w:sz="0" w:space="0" w:color="auto"/>
                    <w:left w:val="none" w:sz="0" w:space="0" w:color="auto"/>
                    <w:bottom w:val="none" w:sz="0" w:space="0" w:color="auto"/>
                    <w:right w:val="none" w:sz="0" w:space="0" w:color="auto"/>
                  </w:divBdr>
                  <w:divsChild>
                    <w:div w:id="1571306513">
                      <w:marLeft w:val="0"/>
                      <w:marRight w:val="0"/>
                      <w:marTop w:val="0"/>
                      <w:marBottom w:val="0"/>
                      <w:divBdr>
                        <w:top w:val="none" w:sz="0" w:space="0" w:color="auto"/>
                        <w:left w:val="none" w:sz="0" w:space="0" w:color="auto"/>
                        <w:bottom w:val="none" w:sz="0" w:space="0" w:color="auto"/>
                        <w:right w:val="none" w:sz="0" w:space="0" w:color="auto"/>
                      </w:divBdr>
                    </w:div>
                  </w:divsChild>
                </w:div>
                <w:div w:id="1326284265">
                  <w:marLeft w:val="0"/>
                  <w:marRight w:val="0"/>
                  <w:marTop w:val="0"/>
                  <w:marBottom w:val="0"/>
                  <w:divBdr>
                    <w:top w:val="none" w:sz="0" w:space="0" w:color="auto"/>
                    <w:left w:val="none" w:sz="0" w:space="0" w:color="auto"/>
                    <w:bottom w:val="none" w:sz="0" w:space="0" w:color="auto"/>
                    <w:right w:val="none" w:sz="0" w:space="0" w:color="auto"/>
                  </w:divBdr>
                  <w:divsChild>
                    <w:div w:id="15274401">
                      <w:marLeft w:val="0"/>
                      <w:marRight w:val="0"/>
                      <w:marTop w:val="0"/>
                      <w:marBottom w:val="0"/>
                      <w:divBdr>
                        <w:top w:val="none" w:sz="0" w:space="0" w:color="auto"/>
                        <w:left w:val="none" w:sz="0" w:space="0" w:color="auto"/>
                        <w:bottom w:val="none" w:sz="0" w:space="0" w:color="auto"/>
                        <w:right w:val="none" w:sz="0" w:space="0" w:color="auto"/>
                      </w:divBdr>
                    </w:div>
                  </w:divsChild>
                </w:div>
                <w:div w:id="19164448">
                  <w:marLeft w:val="0"/>
                  <w:marRight w:val="0"/>
                  <w:marTop w:val="0"/>
                  <w:marBottom w:val="0"/>
                  <w:divBdr>
                    <w:top w:val="none" w:sz="0" w:space="0" w:color="auto"/>
                    <w:left w:val="none" w:sz="0" w:space="0" w:color="auto"/>
                    <w:bottom w:val="none" w:sz="0" w:space="0" w:color="auto"/>
                    <w:right w:val="none" w:sz="0" w:space="0" w:color="auto"/>
                  </w:divBdr>
                  <w:divsChild>
                    <w:div w:id="2115587427">
                      <w:marLeft w:val="0"/>
                      <w:marRight w:val="0"/>
                      <w:marTop w:val="0"/>
                      <w:marBottom w:val="0"/>
                      <w:divBdr>
                        <w:top w:val="none" w:sz="0" w:space="0" w:color="auto"/>
                        <w:left w:val="none" w:sz="0" w:space="0" w:color="auto"/>
                        <w:bottom w:val="none" w:sz="0" w:space="0" w:color="auto"/>
                        <w:right w:val="none" w:sz="0" w:space="0" w:color="auto"/>
                      </w:divBdr>
                    </w:div>
                  </w:divsChild>
                </w:div>
                <w:div w:id="462817923">
                  <w:marLeft w:val="0"/>
                  <w:marRight w:val="0"/>
                  <w:marTop w:val="0"/>
                  <w:marBottom w:val="0"/>
                  <w:divBdr>
                    <w:top w:val="none" w:sz="0" w:space="0" w:color="auto"/>
                    <w:left w:val="none" w:sz="0" w:space="0" w:color="auto"/>
                    <w:bottom w:val="none" w:sz="0" w:space="0" w:color="auto"/>
                    <w:right w:val="none" w:sz="0" w:space="0" w:color="auto"/>
                  </w:divBdr>
                  <w:divsChild>
                    <w:div w:id="2142572319">
                      <w:marLeft w:val="0"/>
                      <w:marRight w:val="0"/>
                      <w:marTop w:val="0"/>
                      <w:marBottom w:val="0"/>
                      <w:divBdr>
                        <w:top w:val="none" w:sz="0" w:space="0" w:color="auto"/>
                        <w:left w:val="none" w:sz="0" w:space="0" w:color="auto"/>
                        <w:bottom w:val="none" w:sz="0" w:space="0" w:color="auto"/>
                        <w:right w:val="none" w:sz="0" w:space="0" w:color="auto"/>
                      </w:divBdr>
                    </w:div>
                  </w:divsChild>
                </w:div>
                <w:div w:id="347870866">
                  <w:marLeft w:val="0"/>
                  <w:marRight w:val="0"/>
                  <w:marTop w:val="0"/>
                  <w:marBottom w:val="0"/>
                  <w:divBdr>
                    <w:top w:val="none" w:sz="0" w:space="0" w:color="auto"/>
                    <w:left w:val="none" w:sz="0" w:space="0" w:color="auto"/>
                    <w:bottom w:val="none" w:sz="0" w:space="0" w:color="auto"/>
                    <w:right w:val="none" w:sz="0" w:space="0" w:color="auto"/>
                  </w:divBdr>
                  <w:divsChild>
                    <w:div w:id="1008749137">
                      <w:marLeft w:val="0"/>
                      <w:marRight w:val="0"/>
                      <w:marTop w:val="0"/>
                      <w:marBottom w:val="0"/>
                      <w:divBdr>
                        <w:top w:val="none" w:sz="0" w:space="0" w:color="auto"/>
                        <w:left w:val="none" w:sz="0" w:space="0" w:color="auto"/>
                        <w:bottom w:val="none" w:sz="0" w:space="0" w:color="auto"/>
                        <w:right w:val="none" w:sz="0" w:space="0" w:color="auto"/>
                      </w:divBdr>
                    </w:div>
                  </w:divsChild>
                </w:div>
                <w:div w:id="198053360">
                  <w:marLeft w:val="0"/>
                  <w:marRight w:val="0"/>
                  <w:marTop w:val="0"/>
                  <w:marBottom w:val="0"/>
                  <w:divBdr>
                    <w:top w:val="none" w:sz="0" w:space="0" w:color="auto"/>
                    <w:left w:val="none" w:sz="0" w:space="0" w:color="auto"/>
                    <w:bottom w:val="none" w:sz="0" w:space="0" w:color="auto"/>
                    <w:right w:val="none" w:sz="0" w:space="0" w:color="auto"/>
                  </w:divBdr>
                  <w:divsChild>
                    <w:div w:id="1694263400">
                      <w:marLeft w:val="0"/>
                      <w:marRight w:val="0"/>
                      <w:marTop w:val="0"/>
                      <w:marBottom w:val="0"/>
                      <w:divBdr>
                        <w:top w:val="none" w:sz="0" w:space="0" w:color="auto"/>
                        <w:left w:val="none" w:sz="0" w:space="0" w:color="auto"/>
                        <w:bottom w:val="none" w:sz="0" w:space="0" w:color="auto"/>
                        <w:right w:val="none" w:sz="0" w:space="0" w:color="auto"/>
                      </w:divBdr>
                    </w:div>
                  </w:divsChild>
                </w:div>
                <w:div w:id="490371500">
                  <w:marLeft w:val="0"/>
                  <w:marRight w:val="0"/>
                  <w:marTop w:val="0"/>
                  <w:marBottom w:val="0"/>
                  <w:divBdr>
                    <w:top w:val="none" w:sz="0" w:space="0" w:color="auto"/>
                    <w:left w:val="none" w:sz="0" w:space="0" w:color="auto"/>
                    <w:bottom w:val="none" w:sz="0" w:space="0" w:color="auto"/>
                    <w:right w:val="none" w:sz="0" w:space="0" w:color="auto"/>
                  </w:divBdr>
                  <w:divsChild>
                    <w:div w:id="1266426476">
                      <w:marLeft w:val="0"/>
                      <w:marRight w:val="0"/>
                      <w:marTop w:val="0"/>
                      <w:marBottom w:val="0"/>
                      <w:divBdr>
                        <w:top w:val="none" w:sz="0" w:space="0" w:color="auto"/>
                        <w:left w:val="none" w:sz="0" w:space="0" w:color="auto"/>
                        <w:bottom w:val="none" w:sz="0" w:space="0" w:color="auto"/>
                        <w:right w:val="none" w:sz="0" w:space="0" w:color="auto"/>
                      </w:divBdr>
                    </w:div>
                  </w:divsChild>
                </w:div>
                <w:div w:id="2071030532">
                  <w:marLeft w:val="0"/>
                  <w:marRight w:val="0"/>
                  <w:marTop w:val="0"/>
                  <w:marBottom w:val="0"/>
                  <w:divBdr>
                    <w:top w:val="none" w:sz="0" w:space="0" w:color="auto"/>
                    <w:left w:val="none" w:sz="0" w:space="0" w:color="auto"/>
                    <w:bottom w:val="none" w:sz="0" w:space="0" w:color="auto"/>
                    <w:right w:val="none" w:sz="0" w:space="0" w:color="auto"/>
                  </w:divBdr>
                  <w:divsChild>
                    <w:div w:id="1993561824">
                      <w:marLeft w:val="0"/>
                      <w:marRight w:val="0"/>
                      <w:marTop w:val="0"/>
                      <w:marBottom w:val="0"/>
                      <w:divBdr>
                        <w:top w:val="none" w:sz="0" w:space="0" w:color="auto"/>
                        <w:left w:val="none" w:sz="0" w:space="0" w:color="auto"/>
                        <w:bottom w:val="none" w:sz="0" w:space="0" w:color="auto"/>
                        <w:right w:val="none" w:sz="0" w:space="0" w:color="auto"/>
                      </w:divBdr>
                    </w:div>
                  </w:divsChild>
                </w:div>
                <w:div w:id="1029600492">
                  <w:marLeft w:val="0"/>
                  <w:marRight w:val="0"/>
                  <w:marTop w:val="0"/>
                  <w:marBottom w:val="0"/>
                  <w:divBdr>
                    <w:top w:val="none" w:sz="0" w:space="0" w:color="auto"/>
                    <w:left w:val="none" w:sz="0" w:space="0" w:color="auto"/>
                    <w:bottom w:val="none" w:sz="0" w:space="0" w:color="auto"/>
                    <w:right w:val="none" w:sz="0" w:space="0" w:color="auto"/>
                  </w:divBdr>
                  <w:divsChild>
                    <w:div w:id="765810182">
                      <w:marLeft w:val="0"/>
                      <w:marRight w:val="0"/>
                      <w:marTop w:val="0"/>
                      <w:marBottom w:val="0"/>
                      <w:divBdr>
                        <w:top w:val="none" w:sz="0" w:space="0" w:color="auto"/>
                        <w:left w:val="none" w:sz="0" w:space="0" w:color="auto"/>
                        <w:bottom w:val="none" w:sz="0" w:space="0" w:color="auto"/>
                        <w:right w:val="none" w:sz="0" w:space="0" w:color="auto"/>
                      </w:divBdr>
                    </w:div>
                  </w:divsChild>
                </w:div>
                <w:div w:id="1259479917">
                  <w:marLeft w:val="0"/>
                  <w:marRight w:val="0"/>
                  <w:marTop w:val="0"/>
                  <w:marBottom w:val="0"/>
                  <w:divBdr>
                    <w:top w:val="none" w:sz="0" w:space="0" w:color="auto"/>
                    <w:left w:val="none" w:sz="0" w:space="0" w:color="auto"/>
                    <w:bottom w:val="none" w:sz="0" w:space="0" w:color="auto"/>
                    <w:right w:val="none" w:sz="0" w:space="0" w:color="auto"/>
                  </w:divBdr>
                  <w:divsChild>
                    <w:div w:id="698706420">
                      <w:marLeft w:val="0"/>
                      <w:marRight w:val="0"/>
                      <w:marTop w:val="0"/>
                      <w:marBottom w:val="0"/>
                      <w:divBdr>
                        <w:top w:val="none" w:sz="0" w:space="0" w:color="auto"/>
                        <w:left w:val="none" w:sz="0" w:space="0" w:color="auto"/>
                        <w:bottom w:val="none" w:sz="0" w:space="0" w:color="auto"/>
                        <w:right w:val="none" w:sz="0" w:space="0" w:color="auto"/>
                      </w:divBdr>
                    </w:div>
                  </w:divsChild>
                </w:div>
                <w:div w:id="1552837512">
                  <w:marLeft w:val="0"/>
                  <w:marRight w:val="0"/>
                  <w:marTop w:val="0"/>
                  <w:marBottom w:val="0"/>
                  <w:divBdr>
                    <w:top w:val="none" w:sz="0" w:space="0" w:color="auto"/>
                    <w:left w:val="none" w:sz="0" w:space="0" w:color="auto"/>
                    <w:bottom w:val="none" w:sz="0" w:space="0" w:color="auto"/>
                    <w:right w:val="none" w:sz="0" w:space="0" w:color="auto"/>
                  </w:divBdr>
                  <w:divsChild>
                    <w:div w:id="290480110">
                      <w:marLeft w:val="0"/>
                      <w:marRight w:val="0"/>
                      <w:marTop w:val="0"/>
                      <w:marBottom w:val="0"/>
                      <w:divBdr>
                        <w:top w:val="none" w:sz="0" w:space="0" w:color="auto"/>
                        <w:left w:val="none" w:sz="0" w:space="0" w:color="auto"/>
                        <w:bottom w:val="none" w:sz="0" w:space="0" w:color="auto"/>
                        <w:right w:val="none" w:sz="0" w:space="0" w:color="auto"/>
                      </w:divBdr>
                    </w:div>
                  </w:divsChild>
                </w:div>
                <w:div w:id="1180898605">
                  <w:marLeft w:val="0"/>
                  <w:marRight w:val="0"/>
                  <w:marTop w:val="0"/>
                  <w:marBottom w:val="0"/>
                  <w:divBdr>
                    <w:top w:val="none" w:sz="0" w:space="0" w:color="auto"/>
                    <w:left w:val="none" w:sz="0" w:space="0" w:color="auto"/>
                    <w:bottom w:val="none" w:sz="0" w:space="0" w:color="auto"/>
                    <w:right w:val="none" w:sz="0" w:space="0" w:color="auto"/>
                  </w:divBdr>
                  <w:divsChild>
                    <w:div w:id="1441609417">
                      <w:marLeft w:val="0"/>
                      <w:marRight w:val="0"/>
                      <w:marTop w:val="0"/>
                      <w:marBottom w:val="0"/>
                      <w:divBdr>
                        <w:top w:val="none" w:sz="0" w:space="0" w:color="auto"/>
                        <w:left w:val="none" w:sz="0" w:space="0" w:color="auto"/>
                        <w:bottom w:val="none" w:sz="0" w:space="0" w:color="auto"/>
                        <w:right w:val="none" w:sz="0" w:space="0" w:color="auto"/>
                      </w:divBdr>
                    </w:div>
                  </w:divsChild>
                </w:div>
                <w:div w:id="1279217675">
                  <w:marLeft w:val="0"/>
                  <w:marRight w:val="0"/>
                  <w:marTop w:val="0"/>
                  <w:marBottom w:val="0"/>
                  <w:divBdr>
                    <w:top w:val="none" w:sz="0" w:space="0" w:color="auto"/>
                    <w:left w:val="none" w:sz="0" w:space="0" w:color="auto"/>
                    <w:bottom w:val="none" w:sz="0" w:space="0" w:color="auto"/>
                    <w:right w:val="none" w:sz="0" w:space="0" w:color="auto"/>
                  </w:divBdr>
                  <w:divsChild>
                    <w:div w:id="1977486462">
                      <w:marLeft w:val="0"/>
                      <w:marRight w:val="0"/>
                      <w:marTop w:val="0"/>
                      <w:marBottom w:val="0"/>
                      <w:divBdr>
                        <w:top w:val="none" w:sz="0" w:space="0" w:color="auto"/>
                        <w:left w:val="none" w:sz="0" w:space="0" w:color="auto"/>
                        <w:bottom w:val="none" w:sz="0" w:space="0" w:color="auto"/>
                        <w:right w:val="none" w:sz="0" w:space="0" w:color="auto"/>
                      </w:divBdr>
                    </w:div>
                  </w:divsChild>
                </w:div>
                <w:div w:id="648484589">
                  <w:marLeft w:val="0"/>
                  <w:marRight w:val="0"/>
                  <w:marTop w:val="0"/>
                  <w:marBottom w:val="0"/>
                  <w:divBdr>
                    <w:top w:val="none" w:sz="0" w:space="0" w:color="auto"/>
                    <w:left w:val="none" w:sz="0" w:space="0" w:color="auto"/>
                    <w:bottom w:val="none" w:sz="0" w:space="0" w:color="auto"/>
                    <w:right w:val="none" w:sz="0" w:space="0" w:color="auto"/>
                  </w:divBdr>
                  <w:divsChild>
                    <w:div w:id="1368332627">
                      <w:marLeft w:val="0"/>
                      <w:marRight w:val="0"/>
                      <w:marTop w:val="0"/>
                      <w:marBottom w:val="0"/>
                      <w:divBdr>
                        <w:top w:val="none" w:sz="0" w:space="0" w:color="auto"/>
                        <w:left w:val="none" w:sz="0" w:space="0" w:color="auto"/>
                        <w:bottom w:val="none" w:sz="0" w:space="0" w:color="auto"/>
                        <w:right w:val="none" w:sz="0" w:space="0" w:color="auto"/>
                      </w:divBdr>
                    </w:div>
                  </w:divsChild>
                </w:div>
                <w:div w:id="17513090">
                  <w:marLeft w:val="0"/>
                  <w:marRight w:val="0"/>
                  <w:marTop w:val="0"/>
                  <w:marBottom w:val="0"/>
                  <w:divBdr>
                    <w:top w:val="none" w:sz="0" w:space="0" w:color="auto"/>
                    <w:left w:val="none" w:sz="0" w:space="0" w:color="auto"/>
                    <w:bottom w:val="none" w:sz="0" w:space="0" w:color="auto"/>
                    <w:right w:val="none" w:sz="0" w:space="0" w:color="auto"/>
                  </w:divBdr>
                  <w:divsChild>
                    <w:div w:id="2141341711">
                      <w:marLeft w:val="0"/>
                      <w:marRight w:val="0"/>
                      <w:marTop w:val="0"/>
                      <w:marBottom w:val="0"/>
                      <w:divBdr>
                        <w:top w:val="none" w:sz="0" w:space="0" w:color="auto"/>
                        <w:left w:val="none" w:sz="0" w:space="0" w:color="auto"/>
                        <w:bottom w:val="none" w:sz="0" w:space="0" w:color="auto"/>
                        <w:right w:val="none" w:sz="0" w:space="0" w:color="auto"/>
                      </w:divBdr>
                    </w:div>
                  </w:divsChild>
                </w:div>
                <w:div w:id="16004675">
                  <w:marLeft w:val="0"/>
                  <w:marRight w:val="0"/>
                  <w:marTop w:val="0"/>
                  <w:marBottom w:val="0"/>
                  <w:divBdr>
                    <w:top w:val="none" w:sz="0" w:space="0" w:color="auto"/>
                    <w:left w:val="none" w:sz="0" w:space="0" w:color="auto"/>
                    <w:bottom w:val="none" w:sz="0" w:space="0" w:color="auto"/>
                    <w:right w:val="none" w:sz="0" w:space="0" w:color="auto"/>
                  </w:divBdr>
                  <w:divsChild>
                    <w:div w:id="436755906">
                      <w:marLeft w:val="0"/>
                      <w:marRight w:val="0"/>
                      <w:marTop w:val="0"/>
                      <w:marBottom w:val="0"/>
                      <w:divBdr>
                        <w:top w:val="none" w:sz="0" w:space="0" w:color="auto"/>
                        <w:left w:val="none" w:sz="0" w:space="0" w:color="auto"/>
                        <w:bottom w:val="none" w:sz="0" w:space="0" w:color="auto"/>
                        <w:right w:val="none" w:sz="0" w:space="0" w:color="auto"/>
                      </w:divBdr>
                    </w:div>
                  </w:divsChild>
                </w:div>
                <w:div w:id="1732074166">
                  <w:marLeft w:val="0"/>
                  <w:marRight w:val="0"/>
                  <w:marTop w:val="0"/>
                  <w:marBottom w:val="0"/>
                  <w:divBdr>
                    <w:top w:val="none" w:sz="0" w:space="0" w:color="auto"/>
                    <w:left w:val="none" w:sz="0" w:space="0" w:color="auto"/>
                    <w:bottom w:val="none" w:sz="0" w:space="0" w:color="auto"/>
                    <w:right w:val="none" w:sz="0" w:space="0" w:color="auto"/>
                  </w:divBdr>
                  <w:divsChild>
                    <w:div w:id="1021738919">
                      <w:marLeft w:val="0"/>
                      <w:marRight w:val="0"/>
                      <w:marTop w:val="0"/>
                      <w:marBottom w:val="0"/>
                      <w:divBdr>
                        <w:top w:val="none" w:sz="0" w:space="0" w:color="auto"/>
                        <w:left w:val="none" w:sz="0" w:space="0" w:color="auto"/>
                        <w:bottom w:val="none" w:sz="0" w:space="0" w:color="auto"/>
                        <w:right w:val="none" w:sz="0" w:space="0" w:color="auto"/>
                      </w:divBdr>
                    </w:div>
                  </w:divsChild>
                </w:div>
                <w:div w:id="1846480172">
                  <w:marLeft w:val="0"/>
                  <w:marRight w:val="0"/>
                  <w:marTop w:val="0"/>
                  <w:marBottom w:val="0"/>
                  <w:divBdr>
                    <w:top w:val="none" w:sz="0" w:space="0" w:color="auto"/>
                    <w:left w:val="none" w:sz="0" w:space="0" w:color="auto"/>
                    <w:bottom w:val="none" w:sz="0" w:space="0" w:color="auto"/>
                    <w:right w:val="none" w:sz="0" w:space="0" w:color="auto"/>
                  </w:divBdr>
                  <w:divsChild>
                    <w:div w:id="360514303">
                      <w:marLeft w:val="0"/>
                      <w:marRight w:val="0"/>
                      <w:marTop w:val="0"/>
                      <w:marBottom w:val="0"/>
                      <w:divBdr>
                        <w:top w:val="none" w:sz="0" w:space="0" w:color="auto"/>
                        <w:left w:val="none" w:sz="0" w:space="0" w:color="auto"/>
                        <w:bottom w:val="none" w:sz="0" w:space="0" w:color="auto"/>
                        <w:right w:val="none" w:sz="0" w:space="0" w:color="auto"/>
                      </w:divBdr>
                    </w:div>
                  </w:divsChild>
                </w:div>
                <w:div w:id="1153525352">
                  <w:marLeft w:val="0"/>
                  <w:marRight w:val="0"/>
                  <w:marTop w:val="0"/>
                  <w:marBottom w:val="0"/>
                  <w:divBdr>
                    <w:top w:val="none" w:sz="0" w:space="0" w:color="auto"/>
                    <w:left w:val="none" w:sz="0" w:space="0" w:color="auto"/>
                    <w:bottom w:val="none" w:sz="0" w:space="0" w:color="auto"/>
                    <w:right w:val="none" w:sz="0" w:space="0" w:color="auto"/>
                  </w:divBdr>
                  <w:divsChild>
                    <w:div w:id="1608272236">
                      <w:marLeft w:val="0"/>
                      <w:marRight w:val="0"/>
                      <w:marTop w:val="0"/>
                      <w:marBottom w:val="0"/>
                      <w:divBdr>
                        <w:top w:val="none" w:sz="0" w:space="0" w:color="auto"/>
                        <w:left w:val="none" w:sz="0" w:space="0" w:color="auto"/>
                        <w:bottom w:val="none" w:sz="0" w:space="0" w:color="auto"/>
                        <w:right w:val="none" w:sz="0" w:space="0" w:color="auto"/>
                      </w:divBdr>
                    </w:div>
                  </w:divsChild>
                </w:div>
                <w:div w:id="110131099">
                  <w:marLeft w:val="0"/>
                  <w:marRight w:val="0"/>
                  <w:marTop w:val="0"/>
                  <w:marBottom w:val="0"/>
                  <w:divBdr>
                    <w:top w:val="none" w:sz="0" w:space="0" w:color="auto"/>
                    <w:left w:val="none" w:sz="0" w:space="0" w:color="auto"/>
                    <w:bottom w:val="none" w:sz="0" w:space="0" w:color="auto"/>
                    <w:right w:val="none" w:sz="0" w:space="0" w:color="auto"/>
                  </w:divBdr>
                  <w:divsChild>
                    <w:div w:id="1183283399">
                      <w:marLeft w:val="0"/>
                      <w:marRight w:val="0"/>
                      <w:marTop w:val="0"/>
                      <w:marBottom w:val="0"/>
                      <w:divBdr>
                        <w:top w:val="none" w:sz="0" w:space="0" w:color="auto"/>
                        <w:left w:val="none" w:sz="0" w:space="0" w:color="auto"/>
                        <w:bottom w:val="none" w:sz="0" w:space="0" w:color="auto"/>
                        <w:right w:val="none" w:sz="0" w:space="0" w:color="auto"/>
                      </w:divBdr>
                    </w:div>
                  </w:divsChild>
                </w:div>
                <w:div w:id="1813059831">
                  <w:marLeft w:val="0"/>
                  <w:marRight w:val="0"/>
                  <w:marTop w:val="0"/>
                  <w:marBottom w:val="0"/>
                  <w:divBdr>
                    <w:top w:val="none" w:sz="0" w:space="0" w:color="auto"/>
                    <w:left w:val="none" w:sz="0" w:space="0" w:color="auto"/>
                    <w:bottom w:val="none" w:sz="0" w:space="0" w:color="auto"/>
                    <w:right w:val="none" w:sz="0" w:space="0" w:color="auto"/>
                  </w:divBdr>
                  <w:divsChild>
                    <w:div w:id="706873167">
                      <w:marLeft w:val="0"/>
                      <w:marRight w:val="0"/>
                      <w:marTop w:val="0"/>
                      <w:marBottom w:val="0"/>
                      <w:divBdr>
                        <w:top w:val="none" w:sz="0" w:space="0" w:color="auto"/>
                        <w:left w:val="none" w:sz="0" w:space="0" w:color="auto"/>
                        <w:bottom w:val="none" w:sz="0" w:space="0" w:color="auto"/>
                        <w:right w:val="none" w:sz="0" w:space="0" w:color="auto"/>
                      </w:divBdr>
                    </w:div>
                  </w:divsChild>
                </w:div>
                <w:div w:id="1766419337">
                  <w:marLeft w:val="0"/>
                  <w:marRight w:val="0"/>
                  <w:marTop w:val="0"/>
                  <w:marBottom w:val="0"/>
                  <w:divBdr>
                    <w:top w:val="none" w:sz="0" w:space="0" w:color="auto"/>
                    <w:left w:val="none" w:sz="0" w:space="0" w:color="auto"/>
                    <w:bottom w:val="none" w:sz="0" w:space="0" w:color="auto"/>
                    <w:right w:val="none" w:sz="0" w:space="0" w:color="auto"/>
                  </w:divBdr>
                  <w:divsChild>
                    <w:div w:id="1163854000">
                      <w:marLeft w:val="0"/>
                      <w:marRight w:val="0"/>
                      <w:marTop w:val="0"/>
                      <w:marBottom w:val="0"/>
                      <w:divBdr>
                        <w:top w:val="none" w:sz="0" w:space="0" w:color="auto"/>
                        <w:left w:val="none" w:sz="0" w:space="0" w:color="auto"/>
                        <w:bottom w:val="none" w:sz="0" w:space="0" w:color="auto"/>
                        <w:right w:val="none" w:sz="0" w:space="0" w:color="auto"/>
                      </w:divBdr>
                    </w:div>
                  </w:divsChild>
                </w:div>
                <w:div w:id="152721349">
                  <w:marLeft w:val="0"/>
                  <w:marRight w:val="0"/>
                  <w:marTop w:val="0"/>
                  <w:marBottom w:val="0"/>
                  <w:divBdr>
                    <w:top w:val="none" w:sz="0" w:space="0" w:color="auto"/>
                    <w:left w:val="none" w:sz="0" w:space="0" w:color="auto"/>
                    <w:bottom w:val="none" w:sz="0" w:space="0" w:color="auto"/>
                    <w:right w:val="none" w:sz="0" w:space="0" w:color="auto"/>
                  </w:divBdr>
                  <w:divsChild>
                    <w:div w:id="140460791">
                      <w:marLeft w:val="0"/>
                      <w:marRight w:val="0"/>
                      <w:marTop w:val="0"/>
                      <w:marBottom w:val="0"/>
                      <w:divBdr>
                        <w:top w:val="none" w:sz="0" w:space="0" w:color="auto"/>
                        <w:left w:val="none" w:sz="0" w:space="0" w:color="auto"/>
                        <w:bottom w:val="none" w:sz="0" w:space="0" w:color="auto"/>
                        <w:right w:val="none" w:sz="0" w:space="0" w:color="auto"/>
                      </w:divBdr>
                    </w:div>
                  </w:divsChild>
                </w:div>
                <w:div w:id="2050641153">
                  <w:marLeft w:val="0"/>
                  <w:marRight w:val="0"/>
                  <w:marTop w:val="0"/>
                  <w:marBottom w:val="0"/>
                  <w:divBdr>
                    <w:top w:val="none" w:sz="0" w:space="0" w:color="auto"/>
                    <w:left w:val="none" w:sz="0" w:space="0" w:color="auto"/>
                    <w:bottom w:val="none" w:sz="0" w:space="0" w:color="auto"/>
                    <w:right w:val="none" w:sz="0" w:space="0" w:color="auto"/>
                  </w:divBdr>
                  <w:divsChild>
                    <w:div w:id="1039428058">
                      <w:marLeft w:val="0"/>
                      <w:marRight w:val="0"/>
                      <w:marTop w:val="0"/>
                      <w:marBottom w:val="0"/>
                      <w:divBdr>
                        <w:top w:val="none" w:sz="0" w:space="0" w:color="auto"/>
                        <w:left w:val="none" w:sz="0" w:space="0" w:color="auto"/>
                        <w:bottom w:val="none" w:sz="0" w:space="0" w:color="auto"/>
                        <w:right w:val="none" w:sz="0" w:space="0" w:color="auto"/>
                      </w:divBdr>
                    </w:div>
                  </w:divsChild>
                </w:div>
                <w:div w:id="1159155958">
                  <w:marLeft w:val="0"/>
                  <w:marRight w:val="0"/>
                  <w:marTop w:val="0"/>
                  <w:marBottom w:val="0"/>
                  <w:divBdr>
                    <w:top w:val="none" w:sz="0" w:space="0" w:color="auto"/>
                    <w:left w:val="none" w:sz="0" w:space="0" w:color="auto"/>
                    <w:bottom w:val="none" w:sz="0" w:space="0" w:color="auto"/>
                    <w:right w:val="none" w:sz="0" w:space="0" w:color="auto"/>
                  </w:divBdr>
                  <w:divsChild>
                    <w:div w:id="939144751">
                      <w:marLeft w:val="0"/>
                      <w:marRight w:val="0"/>
                      <w:marTop w:val="0"/>
                      <w:marBottom w:val="0"/>
                      <w:divBdr>
                        <w:top w:val="none" w:sz="0" w:space="0" w:color="auto"/>
                        <w:left w:val="none" w:sz="0" w:space="0" w:color="auto"/>
                        <w:bottom w:val="none" w:sz="0" w:space="0" w:color="auto"/>
                        <w:right w:val="none" w:sz="0" w:space="0" w:color="auto"/>
                      </w:divBdr>
                    </w:div>
                  </w:divsChild>
                </w:div>
                <w:div w:id="756751103">
                  <w:marLeft w:val="0"/>
                  <w:marRight w:val="0"/>
                  <w:marTop w:val="0"/>
                  <w:marBottom w:val="0"/>
                  <w:divBdr>
                    <w:top w:val="none" w:sz="0" w:space="0" w:color="auto"/>
                    <w:left w:val="none" w:sz="0" w:space="0" w:color="auto"/>
                    <w:bottom w:val="none" w:sz="0" w:space="0" w:color="auto"/>
                    <w:right w:val="none" w:sz="0" w:space="0" w:color="auto"/>
                  </w:divBdr>
                  <w:divsChild>
                    <w:div w:id="152527063">
                      <w:marLeft w:val="0"/>
                      <w:marRight w:val="0"/>
                      <w:marTop w:val="0"/>
                      <w:marBottom w:val="0"/>
                      <w:divBdr>
                        <w:top w:val="none" w:sz="0" w:space="0" w:color="auto"/>
                        <w:left w:val="none" w:sz="0" w:space="0" w:color="auto"/>
                        <w:bottom w:val="none" w:sz="0" w:space="0" w:color="auto"/>
                        <w:right w:val="none" w:sz="0" w:space="0" w:color="auto"/>
                      </w:divBdr>
                    </w:div>
                  </w:divsChild>
                </w:div>
                <w:div w:id="1090931158">
                  <w:marLeft w:val="0"/>
                  <w:marRight w:val="0"/>
                  <w:marTop w:val="0"/>
                  <w:marBottom w:val="0"/>
                  <w:divBdr>
                    <w:top w:val="none" w:sz="0" w:space="0" w:color="auto"/>
                    <w:left w:val="none" w:sz="0" w:space="0" w:color="auto"/>
                    <w:bottom w:val="none" w:sz="0" w:space="0" w:color="auto"/>
                    <w:right w:val="none" w:sz="0" w:space="0" w:color="auto"/>
                  </w:divBdr>
                  <w:divsChild>
                    <w:div w:id="787242022">
                      <w:marLeft w:val="0"/>
                      <w:marRight w:val="0"/>
                      <w:marTop w:val="0"/>
                      <w:marBottom w:val="0"/>
                      <w:divBdr>
                        <w:top w:val="none" w:sz="0" w:space="0" w:color="auto"/>
                        <w:left w:val="none" w:sz="0" w:space="0" w:color="auto"/>
                        <w:bottom w:val="none" w:sz="0" w:space="0" w:color="auto"/>
                        <w:right w:val="none" w:sz="0" w:space="0" w:color="auto"/>
                      </w:divBdr>
                    </w:div>
                  </w:divsChild>
                </w:div>
                <w:div w:id="569313569">
                  <w:marLeft w:val="0"/>
                  <w:marRight w:val="0"/>
                  <w:marTop w:val="0"/>
                  <w:marBottom w:val="0"/>
                  <w:divBdr>
                    <w:top w:val="none" w:sz="0" w:space="0" w:color="auto"/>
                    <w:left w:val="none" w:sz="0" w:space="0" w:color="auto"/>
                    <w:bottom w:val="none" w:sz="0" w:space="0" w:color="auto"/>
                    <w:right w:val="none" w:sz="0" w:space="0" w:color="auto"/>
                  </w:divBdr>
                  <w:divsChild>
                    <w:div w:id="574629194">
                      <w:marLeft w:val="0"/>
                      <w:marRight w:val="0"/>
                      <w:marTop w:val="0"/>
                      <w:marBottom w:val="0"/>
                      <w:divBdr>
                        <w:top w:val="none" w:sz="0" w:space="0" w:color="auto"/>
                        <w:left w:val="none" w:sz="0" w:space="0" w:color="auto"/>
                        <w:bottom w:val="none" w:sz="0" w:space="0" w:color="auto"/>
                        <w:right w:val="none" w:sz="0" w:space="0" w:color="auto"/>
                      </w:divBdr>
                    </w:div>
                  </w:divsChild>
                </w:div>
                <w:div w:id="1738547267">
                  <w:marLeft w:val="0"/>
                  <w:marRight w:val="0"/>
                  <w:marTop w:val="0"/>
                  <w:marBottom w:val="0"/>
                  <w:divBdr>
                    <w:top w:val="none" w:sz="0" w:space="0" w:color="auto"/>
                    <w:left w:val="none" w:sz="0" w:space="0" w:color="auto"/>
                    <w:bottom w:val="none" w:sz="0" w:space="0" w:color="auto"/>
                    <w:right w:val="none" w:sz="0" w:space="0" w:color="auto"/>
                  </w:divBdr>
                  <w:divsChild>
                    <w:div w:id="1065224012">
                      <w:marLeft w:val="0"/>
                      <w:marRight w:val="0"/>
                      <w:marTop w:val="0"/>
                      <w:marBottom w:val="0"/>
                      <w:divBdr>
                        <w:top w:val="none" w:sz="0" w:space="0" w:color="auto"/>
                        <w:left w:val="none" w:sz="0" w:space="0" w:color="auto"/>
                        <w:bottom w:val="none" w:sz="0" w:space="0" w:color="auto"/>
                        <w:right w:val="none" w:sz="0" w:space="0" w:color="auto"/>
                      </w:divBdr>
                    </w:div>
                  </w:divsChild>
                </w:div>
                <w:div w:id="1272013217">
                  <w:marLeft w:val="0"/>
                  <w:marRight w:val="0"/>
                  <w:marTop w:val="0"/>
                  <w:marBottom w:val="0"/>
                  <w:divBdr>
                    <w:top w:val="none" w:sz="0" w:space="0" w:color="auto"/>
                    <w:left w:val="none" w:sz="0" w:space="0" w:color="auto"/>
                    <w:bottom w:val="none" w:sz="0" w:space="0" w:color="auto"/>
                    <w:right w:val="none" w:sz="0" w:space="0" w:color="auto"/>
                  </w:divBdr>
                  <w:divsChild>
                    <w:div w:id="1013847417">
                      <w:marLeft w:val="0"/>
                      <w:marRight w:val="0"/>
                      <w:marTop w:val="0"/>
                      <w:marBottom w:val="0"/>
                      <w:divBdr>
                        <w:top w:val="none" w:sz="0" w:space="0" w:color="auto"/>
                        <w:left w:val="none" w:sz="0" w:space="0" w:color="auto"/>
                        <w:bottom w:val="none" w:sz="0" w:space="0" w:color="auto"/>
                        <w:right w:val="none" w:sz="0" w:space="0" w:color="auto"/>
                      </w:divBdr>
                    </w:div>
                  </w:divsChild>
                </w:div>
                <w:div w:id="76175000">
                  <w:marLeft w:val="0"/>
                  <w:marRight w:val="0"/>
                  <w:marTop w:val="0"/>
                  <w:marBottom w:val="0"/>
                  <w:divBdr>
                    <w:top w:val="none" w:sz="0" w:space="0" w:color="auto"/>
                    <w:left w:val="none" w:sz="0" w:space="0" w:color="auto"/>
                    <w:bottom w:val="none" w:sz="0" w:space="0" w:color="auto"/>
                    <w:right w:val="none" w:sz="0" w:space="0" w:color="auto"/>
                  </w:divBdr>
                  <w:divsChild>
                    <w:div w:id="299002060">
                      <w:marLeft w:val="0"/>
                      <w:marRight w:val="0"/>
                      <w:marTop w:val="0"/>
                      <w:marBottom w:val="0"/>
                      <w:divBdr>
                        <w:top w:val="none" w:sz="0" w:space="0" w:color="auto"/>
                        <w:left w:val="none" w:sz="0" w:space="0" w:color="auto"/>
                        <w:bottom w:val="none" w:sz="0" w:space="0" w:color="auto"/>
                        <w:right w:val="none" w:sz="0" w:space="0" w:color="auto"/>
                      </w:divBdr>
                    </w:div>
                  </w:divsChild>
                </w:div>
                <w:div w:id="720439294">
                  <w:marLeft w:val="0"/>
                  <w:marRight w:val="0"/>
                  <w:marTop w:val="0"/>
                  <w:marBottom w:val="0"/>
                  <w:divBdr>
                    <w:top w:val="none" w:sz="0" w:space="0" w:color="auto"/>
                    <w:left w:val="none" w:sz="0" w:space="0" w:color="auto"/>
                    <w:bottom w:val="none" w:sz="0" w:space="0" w:color="auto"/>
                    <w:right w:val="none" w:sz="0" w:space="0" w:color="auto"/>
                  </w:divBdr>
                  <w:divsChild>
                    <w:div w:id="686836255">
                      <w:marLeft w:val="0"/>
                      <w:marRight w:val="0"/>
                      <w:marTop w:val="0"/>
                      <w:marBottom w:val="0"/>
                      <w:divBdr>
                        <w:top w:val="none" w:sz="0" w:space="0" w:color="auto"/>
                        <w:left w:val="none" w:sz="0" w:space="0" w:color="auto"/>
                        <w:bottom w:val="none" w:sz="0" w:space="0" w:color="auto"/>
                        <w:right w:val="none" w:sz="0" w:space="0" w:color="auto"/>
                      </w:divBdr>
                    </w:div>
                  </w:divsChild>
                </w:div>
                <w:div w:id="503322817">
                  <w:marLeft w:val="0"/>
                  <w:marRight w:val="0"/>
                  <w:marTop w:val="0"/>
                  <w:marBottom w:val="0"/>
                  <w:divBdr>
                    <w:top w:val="none" w:sz="0" w:space="0" w:color="auto"/>
                    <w:left w:val="none" w:sz="0" w:space="0" w:color="auto"/>
                    <w:bottom w:val="none" w:sz="0" w:space="0" w:color="auto"/>
                    <w:right w:val="none" w:sz="0" w:space="0" w:color="auto"/>
                  </w:divBdr>
                  <w:divsChild>
                    <w:div w:id="774204314">
                      <w:marLeft w:val="0"/>
                      <w:marRight w:val="0"/>
                      <w:marTop w:val="0"/>
                      <w:marBottom w:val="0"/>
                      <w:divBdr>
                        <w:top w:val="none" w:sz="0" w:space="0" w:color="auto"/>
                        <w:left w:val="none" w:sz="0" w:space="0" w:color="auto"/>
                        <w:bottom w:val="none" w:sz="0" w:space="0" w:color="auto"/>
                        <w:right w:val="none" w:sz="0" w:space="0" w:color="auto"/>
                      </w:divBdr>
                    </w:div>
                  </w:divsChild>
                </w:div>
                <w:div w:id="2145924699">
                  <w:marLeft w:val="0"/>
                  <w:marRight w:val="0"/>
                  <w:marTop w:val="0"/>
                  <w:marBottom w:val="0"/>
                  <w:divBdr>
                    <w:top w:val="none" w:sz="0" w:space="0" w:color="auto"/>
                    <w:left w:val="none" w:sz="0" w:space="0" w:color="auto"/>
                    <w:bottom w:val="none" w:sz="0" w:space="0" w:color="auto"/>
                    <w:right w:val="none" w:sz="0" w:space="0" w:color="auto"/>
                  </w:divBdr>
                  <w:divsChild>
                    <w:div w:id="1152261315">
                      <w:marLeft w:val="0"/>
                      <w:marRight w:val="0"/>
                      <w:marTop w:val="0"/>
                      <w:marBottom w:val="0"/>
                      <w:divBdr>
                        <w:top w:val="none" w:sz="0" w:space="0" w:color="auto"/>
                        <w:left w:val="none" w:sz="0" w:space="0" w:color="auto"/>
                        <w:bottom w:val="none" w:sz="0" w:space="0" w:color="auto"/>
                        <w:right w:val="none" w:sz="0" w:space="0" w:color="auto"/>
                      </w:divBdr>
                    </w:div>
                  </w:divsChild>
                </w:div>
                <w:div w:id="1913856799">
                  <w:marLeft w:val="0"/>
                  <w:marRight w:val="0"/>
                  <w:marTop w:val="0"/>
                  <w:marBottom w:val="0"/>
                  <w:divBdr>
                    <w:top w:val="none" w:sz="0" w:space="0" w:color="auto"/>
                    <w:left w:val="none" w:sz="0" w:space="0" w:color="auto"/>
                    <w:bottom w:val="none" w:sz="0" w:space="0" w:color="auto"/>
                    <w:right w:val="none" w:sz="0" w:space="0" w:color="auto"/>
                  </w:divBdr>
                  <w:divsChild>
                    <w:div w:id="1701857785">
                      <w:marLeft w:val="0"/>
                      <w:marRight w:val="0"/>
                      <w:marTop w:val="0"/>
                      <w:marBottom w:val="0"/>
                      <w:divBdr>
                        <w:top w:val="none" w:sz="0" w:space="0" w:color="auto"/>
                        <w:left w:val="none" w:sz="0" w:space="0" w:color="auto"/>
                        <w:bottom w:val="none" w:sz="0" w:space="0" w:color="auto"/>
                        <w:right w:val="none" w:sz="0" w:space="0" w:color="auto"/>
                      </w:divBdr>
                    </w:div>
                  </w:divsChild>
                </w:div>
                <w:div w:id="1567060342">
                  <w:marLeft w:val="0"/>
                  <w:marRight w:val="0"/>
                  <w:marTop w:val="0"/>
                  <w:marBottom w:val="0"/>
                  <w:divBdr>
                    <w:top w:val="none" w:sz="0" w:space="0" w:color="auto"/>
                    <w:left w:val="none" w:sz="0" w:space="0" w:color="auto"/>
                    <w:bottom w:val="none" w:sz="0" w:space="0" w:color="auto"/>
                    <w:right w:val="none" w:sz="0" w:space="0" w:color="auto"/>
                  </w:divBdr>
                  <w:divsChild>
                    <w:div w:id="1761557881">
                      <w:marLeft w:val="0"/>
                      <w:marRight w:val="0"/>
                      <w:marTop w:val="0"/>
                      <w:marBottom w:val="0"/>
                      <w:divBdr>
                        <w:top w:val="none" w:sz="0" w:space="0" w:color="auto"/>
                        <w:left w:val="none" w:sz="0" w:space="0" w:color="auto"/>
                        <w:bottom w:val="none" w:sz="0" w:space="0" w:color="auto"/>
                        <w:right w:val="none" w:sz="0" w:space="0" w:color="auto"/>
                      </w:divBdr>
                    </w:div>
                  </w:divsChild>
                </w:div>
                <w:div w:id="412245286">
                  <w:marLeft w:val="0"/>
                  <w:marRight w:val="0"/>
                  <w:marTop w:val="0"/>
                  <w:marBottom w:val="0"/>
                  <w:divBdr>
                    <w:top w:val="none" w:sz="0" w:space="0" w:color="auto"/>
                    <w:left w:val="none" w:sz="0" w:space="0" w:color="auto"/>
                    <w:bottom w:val="none" w:sz="0" w:space="0" w:color="auto"/>
                    <w:right w:val="none" w:sz="0" w:space="0" w:color="auto"/>
                  </w:divBdr>
                  <w:divsChild>
                    <w:div w:id="1703509882">
                      <w:marLeft w:val="0"/>
                      <w:marRight w:val="0"/>
                      <w:marTop w:val="0"/>
                      <w:marBottom w:val="0"/>
                      <w:divBdr>
                        <w:top w:val="none" w:sz="0" w:space="0" w:color="auto"/>
                        <w:left w:val="none" w:sz="0" w:space="0" w:color="auto"/>
                        <w:bottom w:val="none" w:sz="0" w:space="0" w:color="auto"/>
                        <w:right w:val="none" w:sz="0" w:space="0" w:color="auto"/>
                      </w:divBdr>
                    </w:div>
                  </w:divsChild>
                </w:div>
                <w:div w:id="1838764826">
                  <w:marLeft w:val="0"/>
                  <w:marRight w:val="0"/>
                  <w:marTop w:val="0"/>
                  <w:marBottom w:val="0"/>
                  <w:divBdr>
                    <w:top w:val="none" w:sz="0" w:space="0" w:color="auto"/>
                    <w:left w:val="none" w:sz="0" w:space="0" w:color="auto"/>
                    <w:bottom w:val="none" w:sz="0" w:space="0" w:color="auto"/>
                    <w:right w:val="none" w:sz="0" w:space="0" w:color="auto"/>
                  </w:divBdr>
                  <w:divsChild>
                    <w:div w:id="353187563">
                      <w:marLeft w:val="0"/>
                      <w:marRight w:val="0"/>
                      <w:marTop w:val="0"/>
                      <w:marBottom w:val="0"/>
                      <w:divBdr>
                        <w:top w:val="none" w:sz="0" w:space="0" w:color="auto"/>
                        <w:left w:val="none" w:sz="0" w:space="0" w:color="auto"/>
                        <w:bottom w:val="none" w:sz="0" w:space="0" w:color="auto"/>
                        <w:right w:val="none" w:sz="0" w:space="0" w:color="auto"/>
                      </w:divBdr>
                    </w:div>
                  </w:divsChild>
                </w:div>
                <w:div w:id="1974602748">
                  <w:marLeft w:val="0"/>
                  <w:marRight w:val="0"/>
                  <w:marTop w:val="0"/>
                  <w:marBottom w:val="0"/>
                  <w:divBdr>
                    <w:top w:val="none" w:sz="0" w:space="0" w:color="auto"/>
                    <w:left w:val="none" w:sz="0" w:space="0" w:color="auto"/>
                    <w:bottom w:val="none" w:sz="0" w:space="0" w:color="auto"/>
                    <w:right w:val="none" w:sz="0" w:space="0" w:color="auto"/>
                  </w:divBdr>
                  <w:divsChild>
                    <w:div w:id="763503258">
                      <w:marLeft w:val="0"/>
                      <w:marRight w:val="0"/>
                      <w:marTop w:val="0"/>
                      <w:marBottom w:val="0"/>
                      <w:divBdr>
                        <w:top w:val="none" w:sz="0" w:space="0" w:color="auto"/>
                        <w:left w:val="none" w:sz="0" w:space="0" w:color="auto"/>
                        <w:bottom w:val="none" w:sz="0" w:space="0" w:color="auto"/>
                        <w:right w:val="none" w:sz="0" w:space="0" w:color="auto"/>
                      </w:divBdr>
                    </w:div>
                  </w:divsChild>
                </w:div>
                <w:div w:id="714887903">
                  <w:marLeft w:val="0"/>
                  <w:marRight w:val="0"/>
                  <w:marTop w:val="0"/>
                  <w:marBottom w:val="0"/>
                  <w:divBdr>
                    <w:top w:val="none" w:sz="0" w:space="0" w:color="auto"/>
                    <w:left w:val="none" w:sz="0" w:space="0" w:color="auto"/>
                    <w:bottom w:val="none" w:sz="0" w:space="0" w:color="auto"/>
                    <w:right w:val="none" w:sz="0" w:space="0" w:color="auto"/>
                  </w:divBdr>
                  <w:divsChild>
                    <w:div w:id="1556891033">
                      <w:marLeft w:val="0"/>
                      <w:marRight w:val="0"/>
                      <w:marTop w:val="0"/>
                      <w:marBottom w:val="0"/>
                      <w:divBdr>
                        <w:top w:val="none" w:sz="0" w:space="0" w:color="auto"/>
                        <w:left w:val="none" w:sz="0" w:space="0" w:color="auto"/>
                        <w:bottom w:val="none" w:sz="0" w:space="0" w:color="auto"/>
                        <w:right w:val="none" w:sz="0" w:space="0" w:color="auto"/>
                      </w:divBdr>
                    </w:div>
                  </w:divsChild>
                </w:div>
                <w:div w:id="653072232">
                  <w:marLeft w:val="0"/>
                  <w:marRight w:val="0"/>
                  <w:marTop w:val="0"/>
                  <w:marBottom w:val="0"/>
                  <w:divBdr>
                    <w:top w:val="none" w:sz="0" w:space="0" w:color="auto"/>
                    <w:left w:val="none" w:sz="0" w:space="0" w:color="auto"/>
                    <w:bottom w:val="none" w:sz="0" w:space="0" w:color="auto"/>
                    <w:right w:val="none" w:sz="0" w:space="0" w:color="auto"/>
                  </w:divBdr>
                  <w:divsChild>
                    <w:div w:id="1494908284">
                      <w:marLeft w:val="0"/>
                      <w:marRight w:val="0"/>
                      <w:marTop w:val="0"/>
                      <w:marBottom w:val="0"/>
                      <w:divBdr>
                        <w:top w:val="none" w:sz="0" w:space="0" w:color="auto"/>
                        <w:left w:val="none" w:sz="0" w:space="0" w:color="auto"/>
                        <w:bottom w:val="none" w:sz="0" w:space="0" w:color="auto"/>
                        <w:right w:val="none" w:sz="0" w:space="0" w:color="auto"/>
                      </w:divBdr>
                    </w:div>
                  </w:divsChild>
                </w:div>
                <w:div w:id="509877658">
                  <w:marLeft w:val="0"/>
                  <w:marRight w:val="0"/>
                  <w:marTop w:val="0"/>
                  <w:marBottom w:val="0"/>
                  <w:divBdr>
                    <w:top w:val="none" w:sz="0" w:space="0" w:color="auto"/>
                    <w:left w:val="none" w:sz="0" w:space="0" w:color="auto"/>
                    <w:bottom w:val="none" w:sz="0" w:space="0" w:color="auto"/>
                    <w:right w:val="none" w:sz="0" w:space="0" w:color="auto"/>
                  </w:divBdr>
                  <w:divsChild>
                    <w:div w:id="158931714">
                      <w:marLeft w:val="0"/>
                      <w:marRight w:val="0"/>
                      <w:marTop w:val="0"/>
                      <w:marBottom w:val="0"/>
                      <w:divBdr>
                        <w:top w:val="none" w:sz="0" w:space="0" w:color="auto"/>
                        <w:left w:val="none" w:sz="0" w:space="0" w:color="auto"/>
                        <w:bottom w:val="none" w:sz="0" w:space="0" w:color="auto"/>
                        <w:right w:val="none" w:sz="0" w:space="0" w:color="auto"/>
                      </w:divBdr>
                    </w:div>
                  </w:divsChild>
                </w:div>
                <w:div w:id="43139566">
                  <w:marLeft w:val="0"/>
                  <w:marRight w:val="0"/>
                  <w:marTop w:val="0"/>
                  <w:marBottom w:val="0"/>
                  <w:divBdr>
                    <w:top w:val="none" w:sz="0" w:space="0" w:color="auto"/>
                    <w:left w:val="none" w:sz="0" w:space="0" w:color="auto"/>
                    <w:bottom w:val="none" w:sz="0" w:space="0" w:color="auto"/>
                    <w:right w:val="none" w:sz="0" w:space="0" w:color="auto"/>
                  </w:divBdr>
                  <w:divsChild>
                    <w:div w:id="731539527">
                      <w:marLeft w:val="0"/>
                      <w:marRight w:val="0"/>
                      <w:marTop w:val="0"/>
                      <w:marBottom w:val="0"/>
                      <w:divBdr>
                        <w:top w:val="none" w:sz="0" w:space="0" w:color="auto"/>
                        <w:left w:val="none" w:sz="0" w:space="0" w:color="auto"/>
                        <w:bottom w:val="none" w:sz="0" w:space="0" w:color="auto"/>
                        <w:right w:val="none" w:sz="0" w:space="0" w:color="auto"/>
                      </w:divBdr>
                    </w:div>
                  </w:divsChild>
                </w:div>
                <w:div w:id="968707436">
                  <w:marLeft w:val="0"/>
                  <w:marRight w:val="0"/>
                  <w:marTop w:val="0"/>
                  <w:marBottom w:val="0"/>
                  <w:divBdr>
                    <w:top w:val="none" w:sz="0" w:space="0" w:color="auto"/>
                    <w:left w:val="none" w:sz="0" w:space="0" w:color="auto"/>
                    <w:bottom w:val="none" w:sz="0" w:space="0" w:color="auto"/>
                    <w:right w:val="none" w:sz="0" w:space="0" w:color="auto"/>
                  </w:divBdr>
                  <w:divsChild>
                    <w:div w:id="1616711669">
                      <w:marLeft w:val="0"/>
                      <w:marRight w:val="0"/>
                      <w:marTop w:val="0"/>
                      <w:marBottom w:val="0"/>
                      <w:divBdr>
                        <w:top w:val="none" w:sz="0" w:space="0" w:color="auto"/>
                        <w:left w:val="none" w:sz="0" w:space="0" w:color="auto"/>
                        <w:bottom w:val="none" w:sz="0" w:space="0" w:color="auto"/>
                        <w:right w:val="none" w:sz="0" w:space="0" w:color="auto"/>
                      </w:divBdr>
                    </w:div>
                  </w:divsChild>
                </w:div>
                <w:div w:id="1718551896">
                  <w:marLeft w:val="0"/>
                  <w:marRight w:val="0"/>
                  <w:marTop w:val="0"/>
                  <w:marBottom w:val="0"/>
                  <w:divBdr>
                    <w:top w:val="none" w:sz="0" w:space="0" w:color="auto"/>
                    <w:left w:val="none" w:sz="0" w:space="0" w:color="auto"/>
                    <w:bottom w:val="none" w:sz="0" w:space="0" w:color="auto"/>
                    <w:right w:val="none" w:sz="0" w:space="0" w:color="auto"/>
                  </w:divBdr>
                  <w:divsChild>
                    <w:div w:id="1225143332">
                      <w:marLeft w:val="0"/>
                      <w:marRight w:val="0"/>
                      <w:marTop w:val="0"/>
                      <w:marBottom w:val="0"/>
                      <w:divBdr>
                        <w:top w:val="none" w:sz="0" w:space="0" w:color="auto"/>
                        <w:left w:val="none" w:sz="0" w:space="0" w:color="auto"/>
                        <w:bottom w:val="none" w:sz="0" w:space="0" w:color="auto"/>
                        <w:right w:val="none" w:sz="0" w:space="0" w:color="auto"/>
                      </w:divBdr>
                    </w:div>
                  </w:divsChild>
                </w:div>
                <w:div w:id="746613370">
                  <w:marLeft w:val="0"/>
                  <w:marRight w:val="0"/>
                  <w:marTop w:val="0"/>
                  <w:marBottom w:val="0"/>
                  <w:divBdr>
                    <w:top w:val="none" w:sz="0" w:space="0" w:color="auto"/>
                    <w:left w:val="none" w:sz="0" w:space="0" w:color="auto"/>
                    <w:bottom w:val="none" w:sz="0" w:space="0" w:color="auto"/>
                    <w:right w:val="none" w:sz="0" w:space="0" w:color="auto"/>
                  </w:divBdr>
                  <w:divsChild>
                    <w:div w:id="95291340">
                      <w:marLeft w:val="0"/>
                      <w:marRight w:val="0"/>
                      <w:marTop w:val="0"/>
                      <w:marBottom w:val="0"/>
                      <w:divBdr>
                        <w:top w:val="none" w:sz="0" w:space="0" w:color="auto"/>
                        <w:left w:val="none" w:sz="0" w:space="0" w:color="auto"/>
                        <w:bottom w:val="none" w:sz="0" w:space="0" w:color="auto"/>
                        <w:right w:val="none" w:sz="0" w:space="0" w:color="auto"/>
                      </w:divBdr>
                    </w:div>
                  </w:divsChild>
                </w:div>
                <w:div w:id="1136408083">
                  <w:marLeft w:val="0"/>
                  <w:marRight w:val="0"/>
                  <w:marTop w:val="0"/>
                  <w:marBottom w:val="0"/>
                  <w:divBdr>
                    <w:top w:val="none" w:sz="0" w:space="0" w:color="auto"/>
                    <w:left w:val="none" w:sz="0" w:space="0" w:color="auto"/>
                    <w:bottom w:val="none" w:sz="0" w:space="0" w:color="auto"/>
                    <w:right w:val="none" w:sz="0" w:space="0" w:color="auto"/>
                  </w:divBdr>
                  <w:divsChild>
                    <w:div w:id="1892183927">
                      <w:marLeft w:val="0"/>
                      <w:marRight w:val="0"/>
                      <w:marTop w:val="0"/>
                      <w:marBottom w:val="0"/>
                      <w:divBdr>
                        <w:top w:val="none" w:sz="0" w:space="0" w:color="auto"/>
                        <w:left w:val="none" w:sz="0" w:space="0" w:color="auto"/>
                        <w:bottom w:val="none" w:sz="0" w:space="0" w:color="auto"/>
                        <w:right w:val="none" w:sz="0" w:space="0" w:color="auto"/>
                      </w:divBdr>
                    </w:div>
                  </w:divsChild>
                </w:div>
                <w:div w:id="1037777856">
                  <w:marLeft w:val="0"/>
                  <w:marRight w:val="0"/>
                  <w:marTop w:val="0"/>
                  <w:marBottom w:val="0"/>
                  <w:divBdr>
                    <w:top w:val="none" w:sz="0" w:space="0" w:color="auto"/>
                    <w:left w:val="none" w:sz="0" w:space="0" w:color="auto"/>
                    <w:bottom w:val="none" w:sz="0" w:space="0" w:color="auto"/>
                    <w:right w:val="none" w:sz="0" w:space="0" w:color="auto"/>
                  </w:divBdr>
                  <w:divsChild>
                    <w:div w:id="191959339">
                      <w:marLeft w:val="0"/>
                      <w:marRight w:val="0"/>
                      <w:marTop w:val="0"/>
                      <w:marBottom w:val="0"/>
                      <w:divBdr>
                        <w:top w:val="none" w:sz="0" w:space="0" w:color="auto"/>
                        <w:left w:val="none" w:sz="0" w:space="0" w:color="auto"/>
                        <w:bottom w:val="none" w:sz="0" w:space="0" w:color="auto"/>
                        <w:right w:val="none" w:sz="0" w:space="0" w:color="auto"/>
                      </w:divBdr>
                    </w:div>
                  </w:divsChild>
                </w:div>
                <w:div w:id="1353258670">
                  <w:marLeft w:val="0"/>
                  <w:marRight w:val="0"/>
                  <w:marTop w:val="0"/>
                  <w:marBottom w:val="0"/>
                  <w:divBdr>
                    <w:top w:val="none" w:sz="0" w:space="0" w:color="auto"/>
                    <w:left w:val="none" w:sz="0" w:space="0" w:color="auto"/>
                    <w:bottom w:val="none" w:sz="0" w:space="0" w:color="auto"/>
                    <w:right w:val="none" w:sz="0" w:space="0" w:color="auto"/>
                  </w:divBdr>
                  <w:divsChild>
                    <w:div w:id="1165629737">
                      <w:marLeft w:val="0"/>
                      <w:marRight w:val="0"/>
                      <w:marTop w:val="0"/>
                      <w:marBottom w:val="0"/>
                      <w:divBdr>
                        <w:top w:val="none" w:sz="0" w:space="0" w:color="auto"/>
                        <w:left w:val="none" w:sz="0" w:space="0" w:color="auto"/>
                        <w:bottom w:val="none" w:sz="0" w:space="0" w:color="auto"/>
                        <w:right w:val="none" w:sz="0" w:space="0" w:color="auto"/>
                      </w:divBdr>
                    </w:div>
                  </w:divsChild>
                </w:div>
                <w:div w:id="557211547">
                  <w:marLeft w:val="0"/>
                  <w:marRight w:val="0"/>
                  <w:marTop w:val="0"/>
                  <w:marBottom w:val="0"/>
                  <w:divBdr>
                    <w:top w:val="none" w:sz="0" w:space="0" w:color="auto"/>
                    <w:left w:val="none" w:sz="0" w:space="0" w:color="auto"/>
                    <w:bottom w:val="none" w:sz="0" w:space="0" w:color="auto"/>
                    <w:right w:val="none" w:sz="0" w:space="0" w:color="auto"/>
                  </w:divBdr>
                  <w:divsChild>
                    <w:div w:id="623120910">
                      <w:marLeft w:val="0"/>
                      <w:marRight w:val="0"/>
                      <w:marTop w:val="0"/>
                      <w:marBottom w:val="0"/>
                      <w:divBdr>
                        <w:top w:val="none" w:sz="0" w:space="0" w:color="auto"/>
                        <w:left w:val="none" w:sz="0" w:space="0" w:color="auto"/>
                        <w:bottom w:val="none" w:sz="0" w:space="0" w:color="auto"/>
                        <w:right w:val="none" w:sz="0" w:space="0" w:color="auto"/>
                      </w:divBdr>
                    </w:div>
                  </w:divsChild>
                </w:div>
                <w:div w:id="993878912">
                  <w:marLeft w:val="0"/>
                  <w:marRight w:val="0"/>
                  <w:marTop w:val="0"/>
                  <w:marBottom w:val="0"/>
                  <w:divBdr>
                    <w:top w:val="none" w:sz="0" w:space="0" w:color="auto"/>
                    <w:left w:val="none" w:sz="0" w:space="0" w:color="auto"/>
                    <w:bottom w:val="none" w:sz="0" w:space="0" w:color="auto"/>
                    <w:right w:val="none" w:sz="0" w:space="0" w:color="auto"/>
                  </w:divBdr>
                  <w:divsChild>
                    <w:div w:id="1370685788">
                      <w:marLeft w:val="0"/>
                      <w:marRight w:val="0"/>
                      <w:marTop w:val="0"/>
                      <w:marBottom w:val="0"/>
                      <w:divBdr>
                        <w:top w:val="none" w:sz="0" w:space="0" w:color="auto"/>
                        <w:left w:val="none" w:sz="0" w:space="0" w:color="auto"/>
                        <w:bottom w:val="none" w:sz="0" w:space="0" w:color="auto"/>
                        <w:right w:val="none" w:sz="0" w:space="0" w:color="auto"/>
                      </w:divBdr>
                    </w:div>
                  </w:divsChild>
                </w:div>
                <w:div w:id="189757629">
                  <w:marLeft w:val="0"/>
                  <w:marRight w:val="0"/>
                  <w:marTop w:val="0"/>
                  <w:marBottom w:val="0"/>
                  <w:divBdr>
                    <w:top w:val="none" w:sz="0" w:space="0" w:color="auto"/>
                    <w:left w:val="none" w:sz="0" w:space="0" w:color="auto"/>
                    <w:bottom w:val="none" w:sz="0" w:space="0" w:color="auto"/>
                    <w:right w:val="none" w:sz="0" w:space="0" w:color="auto"/>
                  </w:divBdr>
                  <w:divsChild>
                    <w:div w:id="940647940">
                      <w:marLeft w:val="0"/>
                      <w:marRight w:val="0"/>
                      <w:marTop w:val="0"/>
                      <w:marBottom w:val="0"/>
                      <w:divBdr>
                        <w:top w:val="none" w:sz="0" w:space="0" w:color="auto"/>
                        <w:left w:val="none" w:sz="0" w:space="0" w:color="auto"/>
                        <w:bottom w:val="none" w:sz="0" w:space="0" w:color="auto"/>
                        <w:right w:val="none" w:sz="0" w:space="0" w:color="auto"/>
                      </w:divBdr>
                    </w:div>
                  </w:divsChild>
                </w:div>
                <w:div w:id="804276169">
                  <w:marLeft w:val="0"/>
                  <w:marRight w:val="0"/>
                  <w:marTop w:val="0"/>
                  <w:marBottom w:val="0"/>
                  <w:divBdr>
                    <w:top w:val="none" w:sz="0" w:space="0" w:color="auto"/>
                    <w:left w:val="none" w:sz="0" w:space="0" w:color="auto"/>
                    <w:bottom w:val="none" w:sz="0" w:space="0" w:color="auto"/>
                    <w:right w:val="none" w:sz="0" w:space="0" w:color="auto"/>
                  </w:divBdr>
                  <w:divsChild>
                    <w:div w:id="166601465">
                      <w:marLeft w:val="0"/>
                      <w:marRight w:val="0"/>
                      <w:marTop w:val="0"/>
                      <w:marBottom w:val="0"/>
                      <w:divBdr>
                        <w:top w:val="none" w:sz="0" w:space="0" w:color="auto"/>
                        <w:left w:val="none" w:sz="0" w:space="0" w:color="auto"/>
                        <w:bottom w:val="none" w:sz="0" w:space="0" w:color="auto"/>
                        <w:right w:val="none" w:sz="0" w:space="0" w:color="auto"/>
                      </w:divBdr>
                    </w:div>
                  </w:divsChild>
                </w:div>
                <w:div w:id="221714741">
                  <w:marLeft w:val="0"/>
                  <w:marRight w:val="0"/>
                  <w:marTop w:val="0"/>
                  <w:marBottom w:val="0"/>
                  <w:divBdr>
                    <w:top w:val="none" w:sz="0" w:space="0" w:color="auto"/>
                    <w:left w:val="none" w:sz="0" w:space="0" w:color="auto"/>
                    <w:bottom w:val="none" w:sz="0" w:space="0" w:color="auto"/>
                    <w:right w:val="none" w:sz="0" w:space="0" w:color="auto"/>
                  </w:divBdr>
                  <w:divsChild>
                    <w:div w:id="168494841">
                      <w:marLeft w:val="0"/>
                      <w:marRight w:val="0"/>
                      <w:marTop w:val="0"/>
                      <w:marBottom w:val="0"/>
                      <w:divBdr>
                        <w:top w:val="none" w:sz="0" w:space="0" w:color="auto"/>
                        <w:left w:val="none" w:sz="0" w:space="0" w:color="auto"/>
                        <w:bottom w:val="none" w:sz="0" w:space="0" w:color="auto"/>
                        <w:right w:val="none" w:sz="0" w:space="0" w:color="auto"/>
                      </w:divBdr>
                    </w:div>
                  </w:divsChild>
                </w:div>
                <w:div w:id="602230539">
                  <w:marLeft w:val="0"/>
                  <w:marRight w:val="0"/>
                  <w:marTop w:val="0"/>
                  <w:marBottom w:val="0"/>
                  <w:divBdr>
                    <w:top w:val="none" w:sz="0" w:space="0" w:color="auto"/>
                    <w:left w:val="none" w:sz="0" w:space="0" w:color="auto"/>
                    <w:bottom w:val="none" w:sz="0" w:space="0" w:color="auto"/>
                    <w:right w:val="none" w:sz="0" w:space="0" w:color="auto"/>
                  </w:divBdr>
                  <w:divsChild>
                    <w:div w:id="315688151">
                      <w:marLeft w:val="0"/>
                      <w:marRight w:val="0"/>
                      <w:marTop w:val="0"/>
                      <w:marBottom w:val="0"/>
                      <w:divBdr>
                        <w:top w:val="none" w:sz="0" w:space="0" w:color="auto"/>
                        <w:left w:val="none" w:sz="0" w:space="0" w:color="auto"/>
                        <w:bottom w:val="none" w:sz="0" w:space="0" w:color="auto"/>
                        <w:right w:val="none" w:sz="0" w:space="0" w:color="auto"/>
                      </w:divBdr>
                    </w:div>
                  </w:divsChild>
                </w:div>
                <w:div w:id="566308113">
                  <w:marLeft w:val="0"/>
                  <w:marRight w:val="0"/>
                  <w:marTop w:val="0"/>
                  <w:marBottom w:val="0"/>
                  <w:divBdr>
                    <w:top w:val="none" w:sz="0" w:space="0" w:color="auto"/>
                    <w:left w:val="none" w:sz="0" w:space="0" w:color="auto"/>
                    <w:bottom w:val="none" w:sz="0" w:space="0" w:color="auto"/>
                    <w:right w:val="none" w:sz="0" w:space="0" w:color="auto"/>
                  </w:divBdr>
                  <w:divsChild>
                    <w:div w:id="984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18200">
          <w:marLeft w:val="0"/>
          <w:marRight w:val="0"/>
          <w:marTop w:val="0"/>
          <w:marBottom w:val="0"/>
          <w:divBdr>
            <w:top w:val="none" w:sz="0" w:space="0" w:color="auto"/>
            <w:left w:val="none" w:sz="0" w:space="0" w:color="auto"/>
            <w:bottom w:val="none" w:sz="0" w:space="0" w:color="auto"/>
            <w:right w:val="none" w:sz="0" w:space="0" w:color="auto"/>
          </w:divBdr>
        </w:div>
      </w:divsChild>
    </w:div>
    <w:div w:id="545457028">
      <w:bodyDiv w:val="1"/>
      <w:marLeft w:val="0"/>
      <w:marRight w:val="0"/>
      <w:marTop w:val="0"/>
      <w:marBottom w:val="0"/>
      <w:divBdr>
        <w:top w:val="none" w:sz="0" w:space="0" w:color="auto"/>
        <w:left w:val="none" w:sz="0" w:space="0" w:color="auto"/>
        <w:bottom w:val="none" w:sz="0" w:space="0" w:color="auto"/>
        <w:right w:val="none" w:sz="0" w:space="0" w:color="auto"/>
      </w:divBdr>
    </w:div>
    <w:div w:id="588543262">
      <w:bodyDiv w:val="1"/>
      <w:marLeft w:val="0"/>
      <w:marRight w:val="0"/>
      <w:marTop w:val="0"/>
      <w:marBottom w:val="0"/>
      <w:divBdr>
        <w:top w:val="none" w:sz="0" w:space="0" w:color="auto"/>
        <w:left w:val="none" w:sz="0" w:space="0" w:color="auto"/>
        <w:bottom w:val="none" w:sz="0" w:space="0" w:color="auto"/>
        <w:right w:val="none" w:sz="0" w:space="0" w:color="auto"/>
      </w:divBdr>
    </w:div>
    <w:div w:id="719092975">
      <w:bodyDiv w:val="1"/>
      <w:marLeft w:val="0"/>
      <w:marRight w:val="0"/>
      <w:marTop w:val="0"/>
      <w:marBottom w:val="0"/>
      <w:divBdr>
        <w:top w:val="none" w:sz="0" w:space="0" w:color="auto"/>
        <w:left w:val="none" w:sz="0" w:space="0" w:color="auto"/>
        <w:bottom w:val="none" w:sz="0" w:space="0" w:color="auto"/>
        <w:right w:val="none" w:sz="0" w:space="0" w:color="auto"/>
      </w:divBdr>
    </w:div>
    <w:div w:id="1311863753">
      <w:bodyDiv w:val="1"/>
      <w:marLeft w:val="0"/>
      <w:marRight w:val="0"/>
      <w:marTop w:val="0"/>
      <w:marBottom w:val="0"/>
      <w:divBdr>
        <w:top w:val="none" w:sz="0" w:space="0" w:color="auto"/>
        <w:left w:val="none" w:sz="0" w:space="0" w:color="auto"/>
        <w:bottom w:val="none" w:sz="0" w:space="0" w:color="auto"/>
        <w:right w:val="none" w:sz="0" w:space="0" w:color="auto"/>
      </w:divBdr>
      <w:divsChild>
        <w:div w:id="478155703">
          <w:marLeft w:val="0"/>
          <w:marRight w:val="0"/>
          <w:marTop w:val="0"/>
          <w:marBottom w:val="0"/>
          <w:divBdr>
            <w:top w:val="none" w:sz="0" w:space="0" w:color="auto"/>
            <w:left w:val="none" w:sz="0" w:space="0" w:color="auto"/>
            <w:bottom w:val="none" w:sz="0" w:space="0" w:color="auto"/>
            <w:right w:val="none" w:sz="0" w:space="0" w:color="auto"/>
          </w:divBdr>
        </w:div>
        <w:div w:id="1605648009">
          <w:marLeft w:val="0"/>
          <w:marRight w:val="0"/>
          <w:marTop w:val="0"/>
          <w:marBottom w:val="0"/>
          <w:divBdr>
            <w:top w:val="none" w:sz="0" w:space="0" w:color="auto"/>
            <w:left w:val="none" w:sz="0" w:space="0" w:color="auto"/>
            <w:bottom w:val="none" w:sz="0" w:space="0" w:color="auto"/>
            <w:right w:val="none" w:sz="0" w:space="0" w:color="auto"/>
          </w:divBdr>
        </w:div>
        <w:div w:id="1442264123">
          <w:marLeft w:val="0"/>
          <w:marRight w:val="0"/>
          <w:marTop w:val="0"/>
          <w:marBottom w:val="0"/>
          <w:divBdr>
            <w:top w:val="none" w:sz="0" w:space="0" w:color="auto"/>
            <w:left w:val="none" w:sz="0" w:space="0" w:color="auto"/>
            <w:bottom w:val="none" w:sz="0" w:space="0" w:color="auto"/>
            <w:right w:val="none" w:sz="0" w:space="0" w:color="auto"/>
          </w:divBdr>
          <w:divsChild>
            <w:div w:id="512499693">
              <w:marLeft w:val="0"/>
              <w:marRight w:val="0"/>
              <w:marTop w:val="0"/>
              <w:marBottom w:val="0"/>
              <w:divBdr>
                <w:top w:val="none" w:sz="0" w:space="0" w:color="auto"/>
                <w:left w:val="none" w:sz="0" w:space="0" w:color="auto"/>
                <w:bottom w:val="none" w:sz="0" w:space="0" w:color="auto"/>
                <w:right w:val="none" w:sz="0" w:space="0" w:color="auto"/>
              </w:divBdr>
            </w:div>
            <w:div w:id="1717506193">
              <w:marLeft w:val="0"/>
              <w:marRight w:val="0"/>
              <w:marTop w:val="0"/>
              <w:marBottom w:val="0"/>
              <w:divBdr>
                <w:top w:val="none" w:sz="0" w:space="0" w:color="auto"/>
                <w:left w:val="none" w:sz="0" w:space="0" w:color="auto"/>
                <w:bottom w:val="none" w:sz="0" w:space="0" w:color="auto"/>
                <w:right w:val="none" w:sz="0" w:space="0" w:color="auto"/>
              </w:divBdr>
            </w:div>
            <w:div w:id="232157814">
              <w:marLeft w:val="0"/>
              <w:marRight w:val="0"/>
              <w:marTop w:val="0"/>
              <w:marBottom w:val="0"/>
              <w:divBdr>
                <w:top w:val="none" w:sz="0" w:space="0" w:color="auto"/>
                <w:left w:val="none" w:sz="0" w:space="0" w:color="auto"/>
                <w:bottom w:val="none" w:sz="0" w:space="0" w:color="auto"/>
                <w:right w:val="none" w:sz="0" w:space="0" w:color="auto"/>
              </w:divBdr>
            </w:div>
            <w:div w:id="249971062">
              <w:marLeft w:val="0"/>
              <w:marRight w:val="0"/>
              <w:marTop w:val="0"/>
              <w:marBottom w:val="0"/>
              <w:divBdr>
                <w:top w:val="none" w:sz="0" w:space="0" w:color="auto"/>
                <w:left w:val="none" w:sz="0" w:space="0" w:color="auto"/>
                <w:bottom w:val="none" w:sz="0" w:space="0" w:color="auto"/>
                <w:right w:val="none" w:sz="0" w:space="0" w:color="auto"/>
              </w:divBdr>
            </w:div>
          </w:divsChild>
        </w:div>
        <w:div w:id="1315337538">
          <w:marLeft w:val="0"/>
          <w:marRight w:val="0"/>
          <w:marTop w:val="0"/>
          <w:marBottom w:val="0"/>
          <w:divBdr>
            <w:top w:val="none" w:sz="0" w:space="0" w:color="auto"/>
            <w:left w:val="none" w:sz="0" w:space="0" w:color="auto"/>
            <w:bottom w:val="none" w:sz="0" w:space="0" w:color="auto"/>
            <w:right w:val="none" w:sz="0" w:space="0" w:color="auto"/>
          </w:divBdr>
          <w:divsChild>
            <w:div w:id="2109542347">
              <w:marLeft w:val="0"/>
              <w:marRight w:val="0"/>
              <w:marTop w:val="0"/>
              <w:marBottom w:val="0"/>
              <w:divBdr>
                <w:top w:val="none" w:sz="0" w:space="0" w:color="auto"/>
                <w:left w:val="none" w:sz="0" w:space="0" w:color="auto"/>
                <w:bottom w:val="none" w:sz="0" w:space="0" w:color="auto"/>
                <w:right w:val="none" w:sz="0" w:space="0" w:color="auto"/>
              </w:divBdr>
            </w:div>
            <w:div w:id="1836454117">
              <w:marLeft w:val="0"/>
              <w:marRight w:val="0"/>
              <w:marTop w:val="0"/>
              <w:marBottom w:val="0"/>
              <w:divBdr>
                <w:top w:val="none" w:sz="0" w:space="0" w:color="auto"/>
                <w:left w:val="none" w:sz="0" w:space="0" w:color="auto"/>
                <w:bottom w:val="none" w:sz="0" w:space="0" w:color="auto"/>
                <w:right w:val="none" w:sz="0" w:space="0" w:color="auto"/>
              </w:divBdr>
            </w:div>
            <w:div w:id="841747479">
              <w:marLeft w:val="0"/>
              <w:marRight w:val="0"/>
              <w:marTop w:val="0"/>
              <w:marBottom w:val="0"/>
              <w:divBdr>
                <w:top w:val="none" w:sz="0" w:space="0" w:color="auto"/>
                <w:left w:val="none" w:sz="0" w:space="0" w:color="auto"/>
                <w:bottom w:val="none" w:sz="0" w:space="0" w:color="auto"/>
                <w:right w:val="none" w:sz="0" w:space="0" w:color="auto"/>
              </w:divBdr>
            </w:div>
            <w:div w:id="1196775893">
              <w:marLeft w:val="0"/>
              <w:marRight w:val="0"/>
              <w:marTop w:val="0"/>
              <w:marBottom w:val="0"/>
              <w:divBdr>
                <w:top w:val="none" w:sz="0" w:space="0" w:color="auto"/>
                <w:left w:val="none" w:sz="0" w:space="0" w:color="auto"/>
                <w:bottom w:val="none" w:sz="0" w:space="0" w:color="auto"/>
                <w:right w:val="none" w:sz="0" w:space="0" w:color="auto"/>
              </w:divBdr>
            </w:div>
            <w:div w:id="1372925720">
              <w:marLeft w:val="0"/>
              <w:marRight w:val="0"/>
              <w:marTop w:val="0"/>
              <w:marBottom w:val="0"/>
              <w:divBdr>
                <w:top w:val="none" w:sz="0" w:space="0" w:color="auto"/>
                <w:left w:val="none" w:sz="0" w:space="0" w:color="auto"/>
                <w:bottom w:val="none" w:sz="0" w:space="0" w:color="auto"/>
                <w:right w:val="none" w:sz="0" w:space="0" w:color="auto"/>
              </w:divBdr>
            </w:div>
          </w:divsChild>
        </w:div>
        <w:div w:id="214581971">
          <w:marLeft w:val="0"/>
          <w:marRight w:val="0"/>
          <w:marTop w:val="0"/>
          <w:marBottom w:val="0"/>
          <w:divBdr>
            <w:top w:val="none" w:sz="0" w:space="0" w:color="auto"/>
            <w:left w:val="none" w:sz="0" w:space="0" w:color="auto"/>
            <w:bottom w:val="none" w:sz="0" w:space="0" w:color="auto"/>
            <w:right w:val="none" w:sz="0" w:space="0" w:color="auto"/>
          </w:divBdr>
        </w:div>
        <w:div w:id="1188451645">
          <w:marLeft w:val="0"/>
          <w:marRight w:val="0"/>
          <w:marTop w:val="0"/>
          <w:marBottom w:val="0"/>
          <w:divBdr>
            <w:top w:val="none" w:sz="0" w:space="0" w:color="auto"/>
            <w:left w:val="none" w:sz="0" w:space="0" w:color="auto"/>
            <w:bottom w:val="none" w:sz="0" w:space="0" w:color="auto"/>
            <w:right w:val="none" w:sz="0" w:space="0" w:color="auto"/>
          </w:divBdr>
        </w:div>
        <w:div w:id="658315373">
          <w:marLeft w:val="0"/>
          <w:marRight w:val="0"/>
          <w:marTop w:val="0"/>
          <w:marBottom w:val="0"/>
          <w:divBdr>
            <w:top w:val="none" w:sz="0" w:space="0" w:color="auto"/>
            <w:left w:val="none" w:sz="0" w:space="0" w:color="auto"/>
            <w:bottom w:val="none" w:sz="0" w:space="0" w:color="auto"/>
            <w:right w:val="none" w:sz="0" w:space="0" w:color="auto"/>
          </w:divBdr>
        </w:div>
        <w:div w:id="259218651">
          <w:marLeft w:val="0"/>
          <w:marRight w:val="0"/>
          <w:marTop w:val="0"/>
          <w:marBottom w:val="0"/>
          <w:divBdr>
            <w:top w:val="none" w:sz="0" w:space="0" w:color="auto"/>
            <w:left w:val="none" w:sz="0" w:space="0" w:color="auto"/>
            <w:bottom w:val="none" w:sz="0" w:space="0" w:color="auto"/>
            <w:right w:val="none" w:sz="0" w:space="0" w:color="auto"/>
          </w:divBdr>
        </w:div>
        <w:div w:id="1343437456">
          <w:marLeft w:val="0"/>
          <w:marRight w:val="0"/>
          <w:marTop w:val="0"/>
          <w:marBottom w:val="0"/>
          <w:divBdr>
            <w:top w:val="none" w:sz="0" w:space="0" w:color="auto"/>
            <w:left w:val="none" w:sz="0" w:space="0" w:color="auto"/>
            <w:bottom w:val="none" w:sz="0" w:space="0" w:color="auto"/>
            <w:right w:val="none" w:sz="0" w:space="0" w:color="auto"/>
          </w:divBdr>
        </w:div>
        <w:div w:id="987633587">
          <w:marLeft w:val="0"/>
          <w:marRight w:val="0"/>
          <w:marTop w:val="0"/>
          <w:marBottom w:val="0"/>
          <w:divBdr>
            <w:top w:val="none" w:sz="0" w:space="0" w:color="auto"/>
            <w:left w:val="none" w:sz="0" w:space="0" w:color="auto"/>
            <w:bottom w:val="none" w:sz="0" w:space="0" w:color="auto"/>
            <w:right w:val="none" w:sz="0" w:space="0" w:color="auto"/>
          </w:divBdr>
        </w:div>
        <w:div w:id="813177178">
          <w:marLeft w:val="0"/>
          <w:marRight w:val="0"/>
          <w:marTop w:val="0"/>
          <w:marBottom w:val="0"/>
          <w:divBdr>
            <w:top w:val="none" w:sz="0" w:space="0" w:color="auto"/>
            <w:left w:val="none" w:sz="0" w:space="0" w:color="auto"/>
            <w:bottom w:val="none" w:sz="0" w:space="0" w:color="auto"/>
            <w:right w:val="none" w:sz="0" w:space="0" w:color="auto"/>
          </w:divBdr>
        </w:div>
        <w:div w:id="375354706">
          <w:marLeft w:val="0"/>
          <w:marRight w:val="0"/>
          <w:marTop w:val="0"/>
          <w:marBottom w:val="0"/>
          <w:divBdr>
            <w:top w:val="none" w:sz="0" w:space="0" w:color="auto"/>
            <w:left w:val="none" w:sz="0" w:space="0" w:color="auto"/>
            <w:bottom w:val="none" w:sz="0" w:space="0" w:color="auto"/>
            <w:right w:val="none" w:sz="0" w:space="0" w:color="auto"/>
          </w:divBdr>
        </w:div>
        <w:div w:id="1908149591">
          <w:marLeft w:val="0"/>
          <w:marRight w:val="0"/>
          <w:marTop w:val="0"/>
          <w:marBottom w:val="0"/>
          <w:divBdr>
            <w:top w:val="none" w:sz="0" w:space="0" w:color="auto"/>
            <w:left w:val="none" w:sz="0" w:space="0" w:color="auto"/>
            <w:bottom w:val="none" w:sz="0" w:space="0" w:color="auto"/>
            <w:right w:val="none" w:sz="0" w:space="0" w:color="auto"/>
          </w:divBdr>
        </w:div>
        <w:div w:id="1421949646">
          <w:marLeft w:val="0"/>
          <w:marRight w:val="0"/>
          <w:marTop w:val="0"/>
          <w:marBottom w:val="0"/>
          <w:divBdr>
            <w:top w:val="none" w:sz="0" w:space="0" w:color="auto"/>
            <w:left w:val="none" w:sz="0" w:space="0" w:color="auto"/>
            <w:bottom w:val="none" w:sz="0" w:space="0" w:color="auto"/>
            <w:right w:val="none" w:sz="0" w:space="0" w:color="auto"/>
          </w:divBdr>
        </w:div>
        <w:div w:id="207650662">
          <w:marLeft w:val="0"/>
          <w:marRight w:val="0"/>
          <w:marTop w:val="0"/>
          <w:marBottom w:val="0"/>
          <w:divBdr>
            <w:top w:val="none" w:sz="0" w:space="0" w:color="auto"/>
            <w:left w:val="none" w:sz="0" w:space="0" w:color="auto"/>
            <w:bottom w:val="none" w:sz="0" w:space="0" w:color="auto"/>
            <w:right w:val="none" w:sz="0" w:space="0" w:color="auto"/>
          </w:divBdr>
        </w:div>
        <w:div w:id="716051285">
          <w:marLeft w:val="0"/>
          <w:marRight w:val="0"/>
          <w:marTop w:val="0"/>
          <w:marBottom w:val="0"/>
          <w:divBdr>
            <w:top w:val="none" w:sz="0" w:space="0" w:color="auto"/>
            <w:left w:val="none" w:sz="0" w:space="0" w:color="auto"/>
            <w:bottom w:val="none" w:sz="0" w:space="0" w:color="auto"/>
            <w:right w:val="none" w:sz="0" w:space="0" w:color="auto"/>
          </w:divBdr>
        </w:div>
        <w:div w:id="988824365">
          <w:marLeft w:val="0"/>
          <w:marRight w:val="0"/>
          <w:marTop w:val="0"/>
          <w:marBottom w:val="0"/>
          <w:divBdr>
            <w:top w:val="none" w:sz="0" w:space="0" w:color="auto"/>
            <w:left w:val="none" w:sz="0" w:space="0" w:color="auto"/>
            <w:bottom w:val="none" w:sz="0" w:space="0" w:color="auto"/>
            <w:right w:val="none" w:sz="0" w:space="0" w:color="auto"/>
          </w:divBdr>
        </w:div>
        <w:div w:id="691762755">
          <w:marLeft w:val="0"/>
          <w:marRight w:val="0"/>
          <w:marTop w:val="0"/>
          <w:marBottom w:val="0"/>
          <w:divBdr>
            <w:top w:val="none" w:sz="0" w:space="0" w:color="auto"/>
            <w:left w:val="none" w:sz="0" w:space="0" w:color="auto"/>
            <w:bottom w:val="none" w:sz="0" w:space="0" w:color="auto"/>
            <w:right w:val="none" w:sz="0" w:space="0" w:color="auto"/>
          </w:divBdr>
        </w:div>
        <w:div w:id="574628762">
          <w:marLeft w:val="0"/>
          <w:marRight w:val="0"/>
          <w:marTop w:val="0"/>
          <w:marBottom w:val="0"/>
          <w:divBdr>
            <w:top w:val="none" w:sz="0" w:space="0" w:color="auto"/>
            <w:left w:val="none" w:sz="0" w:space="0" w:color="auto"/>
            <w:bottom w:val="none" w:sz="0" w:space="0" w:color="auto"/>
            <w:right w:val="none" w:sz="0" w:space="0" w:color="auto"/>
          </w:divBdr>
        </w:div>
        <w:div w:id="1278177438">
          <w:marLeft w:val="0"/>
          <w:marRight w:val="0"/>
          <w:marTop w:val="0"/>
          <w:marBottom w:val="0"/>
          <w:divBdr>
            <w:top w:val="none" w:sz="0" w:space="0" w:color="auto"/>
            <w:left w:val="none" w:sz="0" w:space="0" w:color="auto"/>
            <w:bottom w:val="none" w:sz="0" w:space="0" w:color="auto"/>
            <w:right w:val="none" w:sz="0" w:space="0" w:color="auto"/>
          </w:divBdr>
        </w:div>
        <w:div w:id="209999991">
          <w:marLeft w:val="0"/>
          <w:marRight w:val="0"/>
          <w:marTop w:val="0"/>
          <w:marBottom w:val="0"/>
          <w:divBdr>
            <w:top w:val="none" w:sz="0" w:space="0" w:color="auto"/>
            <w:left w:val="none" w:sz="0" w:space="0" w:color="auto"/>
            <w:bottom w:val="none" w:sz="0" w:space="0" w:color="auto"/>
            <w:right w:val="none" w:sz="0" w:space="0" w:color="auto"/>
          </w:divBdr>
        </w:div>
        <w:div w:id="2009747527">
          <w:marLeft w:val="0"/>
          <w:marRight w:val="0"/>
          <w:marTop w:val="0"/>
          <w:marBottom w:val="0"/>
          <w:divBdr>
            <w:top w:val="none" w:sz="0" w:space="0" w:color="auto"/>
            <w:left w:val="none" w:sz="0" w:space="0" w:color="auto"/>
            <w:bottom w:val="none" w:sz="0" w:space="0" w:color="auto"/>
            <w:right w:val="none" w:sz="0" w:space="0" w:color="auto"/>
          </w:divBdr>
        </w:div>
        <w:div w:id="1425033481">
          <w:marLeft w:val="0"/>
          <w:marRight w:val="0"/>
          <w:marTop w:val="0"/>
          <w:marBottom w:val="0"/>
          <w:divBdr>
            <w:top w:val="none" w:sz="0" w:space="0" w:color="auto"/>
            <w:left w:val="none" w:sz="0" w:space="0" w:color="auto"/>
            <w:bottom w:val="none" w:sz="0" w:space="0" w:color="auto"/>
            <w:right w:val="none" w:sz="0" w:space="0" w:color="auto"/>
          </w:divBdr>
        </w:div>
        <w:div w:id="225646849">
          <w:marLeft w:val="0"/>
          <w:marRight w:val="0"/>
          <w:marTop w:val="0"/>
          <w:marBottom w:val="0"/>
          <w:divBdr>
            <w:top w:val="none" w:sz="0" w:space="0" w:color="auto"/>
            <w:left w:val="none" w:sz="0" w:space="0" w:color="auto"/>
            <w:bottom w:val="none" w:sz="0" w:space="0" w:color="auto"/>
            <w:right w:val="none" w:sz="0" w:space="0" w:color="auto"/>
          </w:divBdr>
        </w:div>
        <w:div w:id="1222058230">
          <w:marLeft w:val="0"/>
          <w:marRight w:val="0"/>
          <w:marTop w:val="0"/>
          <w:marBottom w:val="0"/>
          <w:divBdr>
            <w:top w:val="none" w:sz="0" w:space="0" w:color="auto"/>
            <w:left w:val="none" w:sz="0" w:space="0" w:color="auto"/>
            <w:bottom w:val="none" w:sz="0" w:space="0" w:color="auto"/>
            <w:right w:val="none" w:sz="0" w:space="0" w:color="auto"/>
          </w:divBdr>
        </w:div>
        <w:div w:id="406920360">
          <w:marLeft w:val="0"/>
          <w:marRight w:val="0"/>
          <w:marTop w:val="0"/>
          <w:marBottom w:val="0"/>
          <w:divBdr>
            <w:top w:val="none" w:sz="0" w:space="0" w:color="auto"/>
            <w:left w:val="none" w:sz="0" w:space="0" w:color="auto"/>
            <w:bottom w:val="none" w:sz="0" w:space="0" w:color="auto"/>
            <w:right w:val="none" w:sz="0" w:space="0" w:color="auto"/>
          </w:divBdr>
        </w:div>
        <w:div w:id="1667631226">
          <w:marLeft w:val="0"/>
          <w:marRight w:val="0"/>
          <w:marTop w:val="0"/>
          <w:marBottom w:val="0"/>
          <w:divBdr>
            <w:top w:val="none" w:sz="0" w:space="0" w:color="auto"/>
            <w:left w:val="none" w:sz="0" w:space="0" w:color="auto"/>
            <w:bottom w:val="none" w:sz="0" w:space="0" w:color="auto"/>
            <w:right w:val="none" w:sz="0" w:space="0" w:color="auto"/>
          </w:divBdr>
        </w:div>
        <w:div w:id="1295066176">
          <w:marLeft w:val="0"/>
          <w:marRight w:val="0"/>
          <w:marTop w:val="0"/>
          <w:marBottom w:val="0"/>
          <w:divBdr>
            <w:top w:val="none" w:sz="0" w:space="0" w:color="auto"/>
            <w:left w:val="none" w:sz="0" w:space="0" w:color="auto"/>
            <w:bottom w:val="none" w:sz="0" w:space="0" w:color="auto"/>
            <w:right w:val="none" w:sz="0" w:space="0" w:color="auto"/>
          </w:divBdr>
        </w:div>
        <w:div w:id="1347755093">
          <w:marLeft w:val="0"/>
          <w:marRight w:val="0"/>
          <w:marTop w:val="0"/>
          <w:marBottom w:val="0"/>
          <w:divBdr>
            <w:top w:val="none" w:sz="0" w:space="0" w:color="auto"/>
            <w:left w:val="none" w:sz="0" w:space="0" w:color="auto"/>
            <w:bottom w:val="none" w:sz="0" w:space="0" w:color="auto"/>
            <w:right w:val="none" w:sz="0" w:space="0" w:color="auto"/>
          </w:divBdr>
        </w:div>
        <w:div w:id="161942836">
          <w:marLeft w:val="0"/>
          <w:marRight w:val="0"/>
          <w:marTop w:val="0"/>
          <w:marBottom w:val="0"/>
          <w:divBdr>
            <w:top w:val="none" w:sz="0" w:space="0" w:color="auto"/>
            <w:left w:val="none" w:sz="0" w:space="0" w:color="auto"/>
            <w:bottom w:val="none" w:sz="0" w:space="0" w:color="auto"/>
            <w:right w:val="none" w:sz="0" w:space="0" w:color="auto"/>
          </w:divBdr>
        </w:div>
        <w:div w:id="67508584">
          <w:marLeft w:val="0"/>
          <w:marRight w:val="0"/>
          <w:marTop w:val="0"/>
          <w:marBottom w:val="0"/>
          <w:divBdr>
            <w:top w:val="none" w:sz="0" w:space="0" w:color="auto"/>
            <w:left w:val="none" w:sz="0" w:space="0" w:color="auto"/>
            <w:bottom w:val="none" w:sz="0" w:space="0" w:color="auto"/>
            <w:right w:val="none" w:sz="0" w:space="0" w:color="auto"/>
          </w:divBdr>
        </w:div>
        <w:div w:id="894202140">
          <w:marLeft w:val="0"/>
          <w:marRight w:val="0"/>
          <w:marTop w:val="0"/>
          <w:marBottom w:val="0"/>
          <w:divBdr>
            <w:top w:val="none" w:sz="0" w:space="0" w:color="auto"/>
            <w:left w:val="none" w:sz="0" w:space="0" w:color="auto"/>
            <w:bottom w:val="none" w:sz="0" w:space="0" w:color="auto"/>
            <w:right w:val="none" w:sz="0" w:space="0" w:color="auto"/>
          </w:divBdr>
        </w:div>
        <w:div w:id="1530531245">
          <w:marLeft w:val="0"/>
          <w:marRight w:val="0"/>
          <w:marTop w:val="0"/>
          <w:marBottom w:val="0"/>
          <w:divBdr>
            <w:top w:val="none" w:sz="0" w:space="0" w:color="auto"/>
            <w:left w:val="none" w:sz="0" w:space="0" w:color="auto"/>
            <w:bottom w:val="none" w:sz="0" w:space="0" w:color="auto"/>
            <w:right w:val="none" w:sz="0" w:space="0" w:color="auto"/>
          </w:divBdr>
        </w:div>
        <w:div w:id="1093890162">
          <w:marLeft w:val="0"/>
          <w:marRight w:val="0"/>
          <w:marTop w:val="0"/>
          <w:marBottom w:val="0"/>
          <w:divBdr>
            <w:top w:val="none" w:sz="0" w:space="0" w:color="auto"/>
            <w:left w:val="none" w:sz="0" w:space="0" w:color="auto"/>
            <w:bottom w:val="none" w:sz="0" w:space="0" w:color="auto"/>
            <w:right w:val="none" w:sz="0" w:space="0" w:color="auto"/>
          </w:divBdr>
        </w:div>
        <w:div w:id="1742172841">
          <w:marLeft w:val="0"/>
          <w:marRight w:val="0"/>
          <w:marTop w:val="0"/>
          <w:marBottom w:val="0"/>
          <w:divBdr>
            <w:top w:val="none" w:sz="0" w:space="0" w:color="auto"/>
            <w:left w:val="none" w:sz="0" w:space="0" w:color="auto"/>
            <w:bottom w:val="none" w:sz="0" w:space="0" w:color="auto"/>
            <w:right w:val="none" w:sz="0" w:space="0" w:color="auto"/>
          </w:divBdr>
        </w:div>
        <w:div w:id="1932425445">
          <w:marLeft w:val="0"/>
          <w:marRight w:val="0"/>
          <w:marTop w:val="0"/>
          <w:marBottom w:val="0"/>
          <w:divBdr>
            <w:top w:val="none" w:sz="0" w:space="0" w:color="auto"/>
            <w:left w:val="none" w:sz="0" w:space="0" w:color="auto"/>
            <w:bottom w:val="none" w:sz="0" w:space="0" w:color="auto"/>
            <w:right w:val="none" w:sz="0" w:space="0" w:color="auto"/>
          </w:divBdr>
        </w:div>
        <w:div w:id="245573317">
          <w:marLeft w:val="0"/>
          <w:marRight w:val="0"/>
          <w:marTop w:val="0"/>
          <w:marBottom w:val="0"/>
          <w:divBdr>
            <w:top w:val="none" w:sz="0" w:space="0" w:color="auto"/>
            <w:left w:val="none" w:sz="0" w:space="0" w:color="auto"/>
            <w:bottom w:val="none" w:sz="0" w:space="0" w:color="auto"/>
            <w:right w:val="none" w:sz="0" w:space="0" w:color="auto"/>
          </w:divBdr>
        </w:div>
        <w:div w:id="1442064569">
          <w:marLeft w:val="0"/>
          <w:marRight w:val="0"/>
          <w:marTop w:val="0"/>
          <w:marBottom w:val="0"/>
          <w:divBdr>
            <w:top w:val="none" w:sz="0" w:space="0" w:color="auto"/>
            <w:left w:val="none" w:sz="0" w:space="0" w:color="auto"/>
            <w:bottom w:val="none" w:sz="0" w:space="0" w:color="auto"/>
            <w:right w:val="none" w:sz="0" w:space="0" w:color="auto"/>
          </w:divBdr>
        </w:div>
        <w:div w:id="1168865223">
          <w:marLeft w:val="0"/>
          <w:marRight w:val="0"/>
          <w:marTop w:val="0"/>
          <w:marBottom w:val="0"/>
          <w:divBdr>
            <w:top w:val="none" w:sz="0" w:space="0" w:color="auto"/>
            <w:left w:val="none" w:sz="0" w:space="0" w:color="auto"/>
            <w:bottom w:val="none" w:sz="0" w:space="0" w:color="auto"/>
            <w:right w:val="none" w:sz="0" w:space="0" w:color="auto"/>
          </w:divBdr>
        </w:div>
        <w:div w:id="649166528">
          <w:marLeft w:val="0"/>
          <w:marRight w:val="0"/>
          <w:marTop w:val="0"/>
          <w:marBottom w:val="0"/>
          <w:divBdr>
            <w:top w:val="none" w:sz="0" w:space="0" w:color="auto"/>
            <w:left w:val="none" w:sz="0" w:space="0" w:color="auto"/>
            <w:bottom w:val="none" w:sz="0" w:space="0" w:color="auto"/>
            <w:right w:val="none" w:sz="0" w:space="0" w:color="auto"/>
          </w:divBdr>
        </w:div>
        <w:div w:id="1063871903">
          <w:marLeft w:val="0"/>
          <w:marRight w:val="0"/>
          <w:marTop w:val="0"/>
          <w:marBottom w:val="0"/>
          <w:divBdr>
            <w:top w:val="none" w:sz="0" w:space="0" w:color="auto"/>
            <w:left w:val="none" w:sz="0" w:space="0" w:color="auto"/>
            <w:bottom w:val="none" w:sz="0" w:space="0" w:color="auto"/>
            <w:right w:val="none" w:sz="0" w:space="0" w:color="auto"/>
          </w:divBdr>
        </w:div>
        <w:div w:id="542865639">
          <w:marLeft w:val="0"/>
          <w:marRight w:val="0"/>
          <w:marTop w:val="0"/>
          <w:marBottom w:val="0"/>
          <w:divBdr>
            <w:top w:val="none" w:sz="0" w:space="0" w:color="auto"/>
            <w:left w:val="none" w:sz="0" w:space="0" w:color="auto"/>
            <w:bottom w:val="none" w:sz="0" w:space="0" w:color="auto"/>
            <w:right w:val="none" w:sz="0" w:space="0" w:color="auto"/>
          </w:divBdr>
        </w:div>
        <w:div w:id="1434982690">
          <w:marLeft w:val="0"/>
          <w:marRight w:val="0"/>
          <w:marTop w:val="0"/>
          <w:marBottom w:val="0"/>
          <w:divBdr>
            <w:top w:val="none" w:sz="0" w:space="0" w:color="auto"/>
            <w:left w:val="none" w:sz="0" w:space="0" w:color="auto"/>
            <w:bottom w:val="none" w:sz="0" w:space="0" w:color="auto"/>
            <w:right w:val="none" w:sz="0" w:space="0" w:color="auto"/>
          </w:divBdr>
        </w:div>
        <w:div w:id="790250066">
          <w:marLeft w:val="0"/>
          <w:marRight w:val="0"/>
          <w:marTop w:val="0"/>
          <w:marBottom w:val="0"/>
          <w:divBdr>
            <w:top w:val="none" w:sz="0" w:space="0" w:color="auto"/>
            <w:left w:val="none" w:sz="0" w:space="0" w:color="auto"/>
            <w:bottom w:val="none" w:sz="0" w:space="0" w:color="auto"/>
            <w:right w:val="none" w:sz="0" w:space="0" w:color="auto"/>
          </w:divBdr>
        </w:div>
        <w:div w:id="1528567479">
          <w:marLeft w:val="0"/>
          <w:marRight w:val="0"/>
          <w:marTop w:val="0"/>
          <w:marBottom w:val="0"/>
          <w:divBdr>
            <w:top w:val="none" w:sz="0" w:space="0" w:color="auto"/>
            <w:left w:val="none" w:sz="0" w:space="0" w:color="auto"/>
            <w:bottom w:val="none" w:sz="0" w:space="0" w:color="auto"/>
            <w:right w:val="none" w:sz="0" w:space="0" w:color="auto"/>
          </w:divBdr>
        </w:div>
        <w:div w:id="1713723838">
          <w:marLeft w:val="0"/>
          <w:marRight w:val="0"/>
          <w:marTop w:val="0"/>
          <w:marBottom w:val="0"/>
          <w:divBdr>
            <w:top w:val="none" w:sz="0" w:space="0" w:color="auto"/>
            <w:left w:val="none" w:sz="0" w:space="0" w:color="auto"/>
            <w:bottom w:val="none" w:sz="0" w:space="0" w:color="auto"/>
            <w:right w:val="none" w:sz="0" w:space="0" w:color="auto"/>
          </w:divBdr>
        </w:div>
        <w:div w:id="1720549222">
          <w:marLeft w:val="0"/>
          <w:marRight w:val="0"/>
          <w:marTop w:val="0"/>
          <w:marBottom w:val="0"/>
          <w:divBdr>
            <w:top w:val="none" w:sz="0" w:space="0" w:color="auto"/>
            <w:left w:val="none" w:sz="0" w:space="0" w:color="auto"/>
            <w:bottom w:val="none" w:sz="0" w:space="0" w:color="auto"/>
            <w:right w:val="none" w:sz="0" w:space="0" w:color="auto"/>
          </w:divBdr>
        </w:div>
        <w:div w:id="499348036">
          <w:marLeft w:val="0"/>
          <w:marRight w:val="0"/>
          <w:marTop w:val="0"/>
          <w:marBottom w:val="0"/>
          <w:divBdr>
            <w:top w:val="none" w:sz="0" w:space="0" w:color="auto"/>
            <w:left w:val="none" w:sz="0" w:space="0" w:color="auto"/>
            <w:bottom w:val="none" w:sz="0" w:space="0" w:color="auto"/>
            <w:right w:val="none" w:sz="0" w:space="0" w:color="auto"/>
          </w:divBdr>
        </w:div>
        <w:div w:id="904339145">
          <w:marLeft w:val="0"/>
          <w:marRight w:val="0"/>
          <w:marTop w:val="0"/>
          <w:marBottom w:val="0"/>
          <w:divBdr>
            <w:top w:val="none" w:sz="0" w:space="0" w:color="auto"/>
            <w:left w:val="none" w:sz="0" w:space="0" w:color="auto"/>
            <w:bottom w:val="none" w:sz="0" w:space="0" w:color="auto"/>
            <w:right w:val="none" w:sz="0" w:space="0" w:color="auto"/>
          </w:divBdr>
        </w:div>
        <w:div w:id="534346381">
          <w:marLeft w:val="0"/>
          <w:marRight w:val="0"/>
          <w:marTop w:val="0"/>
          <w:marBottom w:val="0"/>
          <w:divBdr>
            <w:top w:val="none" w:sz="0" w:space="0" w:color="auto"/>
            <w:left w:val="none" w:sz="0" w:space="0" w:color="auto"/>
            <w:bottom w:val="none" w:sz="0" w:space="0" w:color="auto"/>
            <w:right w:val="none" w:sz="0" w:space="0" w:color="auto"/>
          </w:divBdr>
        </w:div>
        <w:div w:id="274680959">
          <w:marLeft w:val="0"/>
          <w:marRight w:val="0"/>
          <w:marTop w:val="0"/>
          <w:marBottom w:val="0"/>
          <w:divBdr>
            <w:top w:val="none" w:sz="0" w:space="0" w:color="auto"/>
            <w:left w:val="none" w:sz="0" w:space="0" w:color="auto"/>
            <w:bottom w:val="none" w:sz="0" w:space="0" w:color="auto"/>
            <w:right w:val="none" w:sz="0" w:space="0" w:color="auto"/>
          </w:divBdr>
        </w:div>
        <w:div w:id="1038630259">
          <w:marLeft w:val="0"/>
          <w:marRight w:val="0"/>
          <w:marTop w:val="0"/>
          <w:marBottom w:val="0"/>
          <w:divBdr>
            <w:top w:val="none" w:sz="0" w:space="0" w:color="auto"/>
            <w:left w:val="none" w:sz="0" w:space="0" w:color="auto"/>
            <w:bottom w:val="none" w:sz="0" w:space="0" w:color="auto"/>
            <w:right w:val="none" w:sz="0" w:space="0" w:color="auto"/>
          </w:divBdr>
        </w:div>
        <w:div w:id="2128156830">
          <w:marLeft w:val="0"/>
          <w:marRight w:val="0"/>
          <w:marTop w:val="0"/>
          <w:marBottom w:val="0"/>
          <w:divBdr>
            <w:top w:val="none" w:sz="0" w:space="0" w:color="auto"/>
            <w:left w:val="none" w:sz="0" w:space="0" w:color="auto"/>
            <w:bottom w:val="none" w:sz="0" w:space="0" w:color="auto"/>
            <w:right w:val="none" w:sz="0" w:space="0" w:color="auto"/>
          </w:divBdr>
        </w:div>
        <w:div w:id="2109999583">
          <w:marLeft w:val="0"/>
          <w:marRight w:val="0"/>
          <w:marTop w:val="0"/>
          <w:marBottom w:val="0"/>
          <w:divBdr>
            <w:top w:val="none" w:sz="0" w:space="0" w:color="auto"/>
            <w:left w:val="none" w:sz="0" w:space="0" w:color="auto"/>
            <w:bottom w:val="none" w:sz="0" w:space="0" w:color="auto"/>
            <w:right w:val="none" w:sz="0" w:space="0" w:color="auto"/>
          </w:divBdr>
        </w:div>
        <w:div w:id="1023938827">
          <w:marLeft w:val="0"/>
          <w:marRight w:val="0"/>
          <w:marTop w:val="0"/>
          <w:marBottom w:val="0"/>
          <w:divBdr>
            <w:top w:val="none" w:sz="0" w:space="0" w:color="auto"/>
            <w:left w:val="none" w:sz="0" w:space="0" w:color="auto"/>
            <w:bottom w:val="none" w:sz="0" w:space="0" w:color="auto"/>
            <w:right w:val="none" w:sz="0" w:space="0" w:color="auto"/>
          </w:divBdr>
        </w:div>
        <w:div w:id="1662462995">
          <w:marLeft w:val="0"/>
          <w:marRight w:val="0"/>
          <w:marTop w:val="0"/>
          <w:marBottom w:val="0"/>
          <w:divBdr>
            <w:top w:val="none" w:sz="0" w:space="0" w:color="auto"/>
            <w:left w:val="none" w:sz="0" w:space="0" w:color="auto"/>
            <w:bottom w:val="none" w:sz="0" w:space="0" w:color="auto"/>
            <w:right w:val="none" w:sz="0" w:space="0" w:color="auto"/>
          </w:divBdr>
        </w:div>
        <w:div w:id="1553300689">
          <w:marLeft w:val="0"/>
          <w:marRight w:val="0"/>
          <w:marTop w:val="0"/>
          <w:marBottom w:val="0"/>
          <w:divBdr>
            <w:top w:val="none" w:sz="0" w:space="0" w:color="auto"/>
            <w:left w:val="none" w:sz="0" w:space="0" w:color="auto"/>
            <w:bottom w:val="none" w:sz="0" w:space="0" w:color="auto"/>
            <w:right w:val="none" w:sz="0" w:space="0" w:color="auto"/>
          </w:divBdr>
        </w:div>
        <w:div w:id="81874125">
          <w:marLeft w:val="0"/>
          <w:marRight w:val="0"/>
          <w:marTop w:val="0"/>
          <w:marBottom w:val="0"/>
          <w:divBdr>
            <w:top w:val="none" w:sz="0" w:space="0" w:color="auto"/>
            <w:left w:val="none" w:sz="0" w:space="0" w:color="auto"/>
            <w:bottom w:val="none" w:sz="0" w:space="0" w:color="auto"/>
            <w:right w:val="none" w:sz="0" w:space="0" w:color="auto"/>
          </w:divBdr>
        </w:div>
        <w:div w:id="1861315403">
          <w:marLeft w:val="0"/>
          <w:marRight w:val="0"/>
          <w:marTop w:val="0"/>
          <w:marBottom w:val="0"/>
          <w:divBdr>
            <w:top w:val="none" w:sz="0" w:space="0" w:color="auto"/>
            <w:left w:val="none" w:sz="0" w:space="0" w:color="auto"/>
            <w:bottom w:val="none" w:sz="0" w:space="0" w:color="auto"/>
            <w:right w:val="none" w:sz="0" w:space="0" w:color="auto"/>
          </w:divBdr>
        </w:div>
        <w:div w:id="1332104216">
          <w:marLeft w:val="0"/>
          <w:marRight w:val="0"/>
          <w:marTop w:val="0"/>
          <w:marBottom w:val="0"/>
          <w:divBdr>
            <w:top w:val="none" w:sz="0" w:space="0" w:color="auto"/>
            <w:left w:val="none" w:sz="0" w:space="0" w:color="auto"/>
            <w:bottom w:val="none" w:sz="0" w:space="0" w:color="auto"/>
            <w:right w:val="none" w:sz="0" w:space="0" w:color="auto"/>
          </w:divBdr>
          <w:divsChild>
            <w:div w:id="883059226">
              <w:marLeft w:val="0"/>
              <w:marRight w:val="0"/>
              <w:marTop w:val="0"/>
              <w:marBottom w:val="0"/>
              <w:divBdr>
                <w:top w:val="none" w:sz="0" w:space="0" w:color="auto"/>
                <w:left w:val="none" w:sz="0" w:space="0" w:color="auto"/>
                <w:bottom w:val="none" w:sz="0" w:space="0" w:color="auto"/>
                <w:right w:val="none" w:sz="0" w:space="0" w:color="auto"/>
              </w:divBdr>
            </w:div>
            <w:div w:id="961883565">
              <w:marLeft w:val="0"/>
              <w:marRight w:val="0"/>
              <w:marTop w:val="0"/>
              <w:marBottom w:val="0"/>
              <w:divBdr>
                <w:top w:val="none" w:sz="0" w:space="0" w:color="auto"/>
                <w:left w:val="none" w:sz="0" w:space="0" w:color="auto"/>
                <w:bottom w:val="none" w:sz="0" w:space="0" w:color="auto"/>
                <w:right w:val="none" w:sz="0" w:space="0" w:color="auto"/>
              </w:divBdr>
            </w:div>
          </w:divsChild>
        </w:div>
        <w:div w:id="1539590741">
          <w:marLeft w:val="0"/>
          <w:marRight w:val="0"/>
          <w:marTop w:val="0"/>
          <w:marBottom w:val="0"/>
          <w:divBdr>
            <w:top w:val="none" w:sz="0" w:space="0" w:color="auto"/>
            <w:left w:val="none" w:sz="0" w:space="0" w:color="auto"/>
            <w:bottom w:val="none" w:sz="0" w:space="0" w:color="auto"/>
            <w:right w:val="none" w:sz="0" w:space="0" w:color="auto"/>
          </w:divBdr>
        </w:div>
      </w:divsChild>
    </w:div>
    <w:div w:id="1751464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4CAA691B-53F5-43CC-B35C-6F90E7BA3E4E}"/>
</file>

<file path=customXml/itemProps2.xml><?xml version="1.0" encoding="utf-8"?>
<ds:datastoreItem xmlns:ds="http://schemas.openxmlformats.org/officeDocument/2006/customXml" ds:itemID="{1F5C80F1-F552-445D-A585-70A17742E3A4}">
  <ds:schemaRefs>
    <ds:schemaRef ds:uri="http://schemas.microsoft.com/sharepoint/v3/contenttype/forms"/>
  </ds:schemaRefs>
</ds:datastoreItem>
</file>

<file path=customXml/itemProps3.xml><?xml version="1.0" encoding="utf-8"?>
<ds:datastoreItem xmlns:ds="http://schemas.openxmlformats.org/officeDocument/2006/customXml" ds:itemID="{C4C308B3-5830-4BA3-98D6-8C6348FFD8DE}">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b623c6c6-14c4-4ea3-acf9-e0457572c5ab"/>
    <ds:schemaRef ds:uri="http://schemas.microsoft.com/office/infopath/2007/PartnerControls"/>
    <ds:schemaRef ds:uri="c0b59a76-9586-4eea-bd48-1b579a94dd0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3221</Words>
  <Characters>18360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dc:creator>
  <cp:lastModifiedBy>Chloe Ford</cp:lastModifiedBy>
  <cp:revision>2</cp:revision>
  <cp:lastPrinted>2023-09-22T08:32:00Z</cp:lastPrinted>
  <dcterms:created xsi:type="dcterms:W3CDTF">2023-09-22T13:44:00Z</dcterms:created>
  <dcterms:modified xsi:type="dcterms:W3CDTF">2023-09-22T13:44:00Z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9900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